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D207FE" w:rsidRDefault="00ED36D9" w:rsidP="00C42284">
      <w:pPr>
        <w:pStyle w:val="Ttulo1"/>
        <w:pBdr>
          <w:bottom w:val="single" w:sz="4" w:space="1" w:color="auto"/>
        </w:pBdr>
        <w:spacing w:line="240" w:lineRule="atLeast"/>
        <w:rPr>
          <w:sz w:val="40"/>
          <w:szCs w:val="40"/>
        </w:rPr>
      </w:pPr>
      <w:r w:rsidRPr="00D207FE">
        <w:rPr>
          <w:sz w:val="40"/>
          <w:szCs w:val="40"/>
        </w:rPr>
        <w:t xml:space="preserve">EDITAL DE </w:t>
      </w:r>
      <w:r w:rsidR="00107423">
        <w:rPr>
          <w:sz w:val="40"/>
          <w:szCs w:val="40"/>
        </w:rPr>
        <w:t>LICITAÇÃO N.º 025</w:t>
      </w:r>
      <w:r w:rsidR="00294050">
        <w:rPr>
          <w:sz w:val="40"/>
          <w:szCs w:val="40"/>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107423">
        <w:rPr>
          <w:sz w:val="24"/>
          <w:szCs w:val="24"/>
        </w:rPr>
        <w:t>49</w:t>
      </w:r>
      <w:r w:rsidR="00051EAA" w:rsidRPr="00D207FE">
        <w:rPr>
          <w:sz w:val="24"/>
          <w:szCs w:val="24"/>
        </w:rPr>
        <w:t>/</w:t>
      </w:r>
      <w:r w:rsidR="003B0474">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07423">
        <w:rPr>
          <w:sz w:val="24"/>
          <w:szCs w:val="24"/>
        </w:rPr>
        <w:t>Nº. 008</w:t>
      </w:r>
      <w:r w:rsidR="003B0474">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ED36D9" w:rsidRPr="00D207FE" w:rsidRDefault="00ED36D9" w:rsidP="00C42284">
      <w:pPr>
        <w:spacing w:line="240" w:lineRule="atLeast"/>
        <w:jc w:val="center"/>
        <w:rPr>
          <w:b/>
          <w:bCs/>
          <w:sz w:val="24"/>
          <w:szCs w:val="24"/>
        </w:rPr>
      </w:pPr>
      <w:r w:rsidRPr="00D207FE">
        <w:rPr>
          <w:b/>
          <w:bCs/>
          <w:sz w:val="24"/>
          <w:szCs w:val="24"/>
        </w:rPr>
        <w:t>PREÂMBULO:</w:t>
      </w:r>
    </w:p>
    <w:p w:rsidR="00ED36D9" w:rsidRPr="00D207FE" w:rsidRDefault="003C3FD2" w:rsidP="00C42284">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 xml:space="preserve"> (SP), com sede na Avenida 1° Maio, nº 456, na cidade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 xml:space="preserve">/SP, inscrita no CNPJ nº 59.764.944/0001-88; I.E nº 762.054.388.117, por intermédio de seu Prefeito Municipal </w:t>
      </w:r>
      <w:r w:rsidR="00A35ADD">
        <w:rPr>
          <w:rFonts w:ascii="Times New Roman" w:hAnsi="Times New Roman"/>
          <w:sz w:val="24"/>
          <w:szCs w:val="24"/>
          <w:lang w:val="pt-BR"/>
        </w:rPr>
        <w:t>JOSE LUIZ GAVA</w:t>
      </w:r>
      <w:r w:rsidRPr="00D207FE">
        <w:rPr>
          <w:rFonts w:ascii="Times New Roman" w:hAnsi="Times New Roman"/>
          <w:sz w:val="24"/>
          <w:szCs w:val="24"/>
          <w:lang w:val="pt-BR"/>
        </w:rPr>
        <w:t xml:space="preserve">, torna público, para conhecimento dos interessados, que realizará licitação na modalidade </w:t>
      </w:r>
      <w:r w:rsidR="00C90D9B" w:rsidRPr="00D207FE">
        <w:rPr>
          <w:rFonts w:ascii="Times New Roman" w:hAnsi="Times New Roman"/>
          <w:bCs/>
          <w:sz w:val="24"/>
          <w:szCs w:val="24"/>
          <w:lang w:val="pt-BR"/>
        </w:rPr>
        <w:t>TOMADA DE PREÇOS nº</w:t>
      </w:r>
      <w:r w:rsidR="00DA456C">
        <w:rPr>
          <w:rFonts w:ascii="Times New Roman" w:hAnsi="Times New Roman"/>
          <w:bCs/>
          <w:sz w:val="24"/>
          <w:szCs w:val="24"/>
          <w:lang w:val="pt-BR"/>
        </w:rPr>
        <w:t xml:space="preserve"> 008</w:t>
      </w:r>
      <w:r w:rsidR="003B0474">
        <w:rPr>
          <w:rFonts w:ascii="Times New Roman" w:hAnsi="Times New Roman"/>
          <w:bCs/>
          <w:sz w:val="24"/>
          <w:szCs w:val="24"/>
          <w:lang w:val="pt-BR"/>
        </w:rPr>
        <w:t>/2021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 xml:space="preserve">devidamente cadastrados ou que atenderem a todas as condições exigidas para cadastramento até o terceiro dia anterior à data do recebimento </w:t>
      </w:r>
      <w:proofErr w:type="gramStart"/>
      <w:r w:rsidR="00C73DD7" w:rsidRPr="00D207FE">
        <w:rPr>
          <w:rFonts w:ascii="Times New Roman" w:hAnsi="Times New Roman"/>
          <w:sz w:val="24"/>
          <w:szCs w:val="24"/>
          <w:lang w:val="pt-BR"/>
        </w:rPr>
        <w:t>dos envelope</w:t>
      </w:r>
      <w:proofErr w:type="gramEnd"/>
      <w:r w:rsidR="00C73DD7" w:rsidRPr="00D207FE">
        <w:rPr>
          <w:rFonts w:ascii="Times New Roman" w:hAnsi="Times New Roman"/>
          <w:sz w:val="24"/>
          <w:szCs w:val="24"/>
          <w:lang w:val="pt-BR"/>
        </w:rPr>
        <w:t xml:space="preserve"> I Documentação e envelope</w:t>
      </w:r>
      <w:r w:rsidR="00617BD0" w:rsidRPr="00D207FE">
        <w:rPr>
          <w:rFonts w:ascii="Times New Roman" w:hAnsi="Times New Roman"/>
          <w:sz w:val="24"/>
          <w:szCs w:val="24"/>
          <w:lang w:val="pt-BR"/>
        </w:rPr>
        <w:t xml:space="preserve"> II </w:t>
      </w:r>
      <w:r w:rsidR="00C73DD7" w:rsidRPr="00D207FE">
        <w:rPr>
          <w:rFonts w:ascii="Times New Roman" w:hAnsi="Times New Roman"/>
          <w:sz w:val="24"/>
          <w:szCs w:val="24"/>
          <w:lang w:val="pt-BR"/>
        </w:rPr>
        <w:t>proposta</w:t>
      </w:r>
      <w:r w:rsidRPr="00D207FE">
        <w:rPr>
          <w:rFonts w:ascii="Times New Roman" w:hAnsi="Times New Roman"/>
          <w:sz w:val="24"/>
          <w:szCs w:val="24"/>
          <w:lang w:val="pt-BR"/>
        </w:rPr>
        <w:t>, seu</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julgamento</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será do tipo</w:t>
      </w:r>
      <w:r w:rsidR="00D207FE">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00226864" w:rsidRPr="00D207FE">
        <w:rPr>
          <w:sz w:val="24"/>
          <w:szCs w:val="24"/>
          <w:lang w:val="pt-BR"/>
        </w:rPr>
        <w:t>.</w:t>
      </w:r>
    </w:p>
    <w:p w:rsidR="003548FF" w:rsidRPr="00D207FE" w:rsidRDefault="003548FF" w:rsidP="00C42284">
      <w:pPr>
        <w:pStyle w:val="SemEspaamento"/>
        <w:spacing w:line="240" w:lineRule="atLeast"/>
        <w:jc w:val="both"/>
        <w:rPr>
          <w:sz w:val="24"/>
          <w:szCs w:val="24"/>
          <w:lang w:val="pt-BR"/>
        </w:rPr>
      </w:pPr>
    </w:p>
    <w:p w:rsidR="009D52BC" w:rsidRPr="00D207FE" w:rsidRDefault="009D52BC" w:rsidP="00C42284">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234DA2" w:rsidRPr="00D207FE" w:rsidRDefault="00234DA2" w:rsidP="00234DA2">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720FB7">
        <w:rPr>
          <w:rFonts w:ascii="Times New Roman" w:hAnsi="Times New Roman"/>
          <w:b/>
          <w:sz w:val="24"/>
          <w:szCs w:val="24"/>
          <w:u w:val="single"/>
          <w:lang w:val="pt-BR"/>
        </w:rPr>
        <w:t>08</w:t>
      </w:r>
      <w:r w:rsidRPr="00480637">
        <w:rPr>
          <w:rFonts w:ascii="Times New Roman" w:hAnsi="Times New Roman"/>
          <w:b/>
          <w:sz w:val="24"/>
          <w:szCs w:val="24"/>
          <w:u w:val="single"/>
          <w:lang w:val="pt-BR"/>
        </w:rPr>
        <w:t>h</w:t>
      </w:r>
      <w:r w:rsidR="00720FB7">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min do dia </w:t>
      </w:r>
      <w:r w:rsidR="00720FB7">
        <w:rPr>
          <w:rFonts w:ascii="Times New Roman" w:hAnsi="Times New Roman"/>
          <w:b/>
          <w:sz w:val="24"/>
          <w:szCs w:val="24"/>
          <w:u w:val="single"/>
          <w:lang w:val="pt-BR"/>
        </w:rPr>
        <w:t>09</w:t>
      </w:r>
      <w:r w:rsidRPr="00480637">
        <w:rPr>
          <w:rFonts w:ascii="Times New Roman" w:hAnsi="Times New Roman"/>
          <w:b/>
          <w:sz w:val="24"/>
          <w:szCs w:val="24"/>
          <w:u w:val="single"/>
          <w:lang w:val="pt-BR"/>
        </w:rPr>
        <w:t xml:space="preserve"> de </w:t>
      </w:r>
      <w:r w:rsidR="00720FB7">
        <w:rPr>
          <w:rFonts w:ascii="Times New Roman" w:hAnsi="Times New Roman"/>
          <w:b/>
          <w:sz w:val="24"/>
          <w:szCs w:val="24"/>
          <w:u w:val="single"/>
          <w:lang w:val="pt-BR"/>
        </w:rPr>
        <w:t>Junho</w:t>
      </w:r>
      <w:r>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Pr>
          <w:rFonts w:ascii="Times New Roman" w:hAnsi="Times New Roman"/>
          <w:b/>
          <w:sz w:val="24"/>
          <w:szCs w:val="24"/>
          <w:u w:val="single"/>
          <w:lang w:val="pt-BR"/>
        </w:rPr>
        <w:t>2021,</w:t>
      </w:r>
      <w:r w:rsidRPr="00182D1B">
        <w:rPr>
          <w:rFonts w:ascii="Times New Roman" w:hAnsi="Times New Roman"/>
          <w:b/>
          <w:sz w:val="24"/>
          <w:szCs w:val="24"/>
          <w:u w:val="single"/>
          <w:lang w:val="pt-BR"/>
        </w:rPr>
        <w:t xml:space="preserve"> </w:t>
      </w:r>
      <w:r w:rsidRPr="00AF73BA">
        <w:rPr>
          <w:rFonts w:ascii="Times New Roman" w:hAnsi="Times New Roman"/>
          <w:b/>
          <w:sz w:val="24"/>
          <w:szCs w:val="24"/>
          <w:u w:val="single"/>
          <w:lang w:val="pt-BR"/>
        </w:rPr>
        <w:t xml:space="preserve">na Prefeitura Municipal de </w:t>
      </w:r>
      <w:proofErr w:type="spellStart"/>
      <w:r w:rsidRPr="00AF73BA">
        <w:rPr>
          <w:rFonts w:ascii="Times New Roman" w:hAnsi="Times New Roman"/>
          <w:b/>
          <w:sz w:val="24"/>
          <w:szCs w:val="24"/>
          <w:u w:val="single"/>
          <w:lang w:val="pt-BR"/>
        </w:rPr>
        <w:t>Suzanápolis</w:t>
      </w:r>
      <w:proofErr w:type="spellEnd"/>
      <w:r w:rsidRPr="00AF73BA">
        <w:rPr>
          <w:rFonts w:ascii="Times New Roman" w:hAnsi="Times New Roman"/>
          <w:b/>
          <w:sz w:val="24"/>
          <w:szCs w:val="24"/>
          <w:u w:val="single"/>
          <w:lang w:val="pt-BR"/>
        </w:rPr>
        <w:t>/SP</w:t>
      </w:r>
      <w:r w:rsidRPr="00182D1B">
        <w:rPr>
          <w:rFonts w:ascii="Times New Roman" w:hAnsi="Times New Roman"/>
          <w:sz w:val="24"/>
          <w:szCs w:val="24"/>
          <w:lang w:val="pt-BR"/>
        </w:rPr>
        <w:t xml:space="preserve">, sito na </w:t>
      </w:r>
      <w:proofErr w:type="gramStart"/>
      <w:r w:rsidRPr="00FC0772">
        <w:rPr>
          <w:rFonts w:ascii="Times New Roman" w:hAnsi="Times New Roman"/>
          <w:sz w:val="24"/>
          <w:szCs w:val="24"/>
          <w:lang w:val="pt-BR"/>
        </w:rPr>
        <w:t>Av.</w:t>
      </w:r>
      <w:proofErr w:type="gramEnd"/>
      <w:r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Pr="00D207FE">
        <w:rPr>
          <w:rFonts w:ascii="Times New Roman" w:hAnsi="Times New Roman"/>
          <w:sz w:val="24"/>
          <w:szCs w:val="24"/>
          <w:lang w:val="pt-BR"/>
        </w:rPr>
        <w:t>:</w:t>
      </w:r>
    </w:p>
    <w:p w:rsidR="00234DA2" w:rsidRPr="00D207FE" w:rsidRDefault="00BE5BF9" w:rsidP="00234DA2">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Pr>
          <w:sz w:val="24"/>
          <w:szCs w:val="24"/>
        </w:rPr>
        <w:t>Para o</w:t>
      </w:r>
      <w:r w:rsidRPr="00D207FE">
        <w:rPr>
          <w:sz w:val="24"/>
          <w:szCs w:val="24"/>
        </w:rPr>
        <w:t xml:space="preserve">s NÃO CADASTRADOS que estejam requerendo seu cadastramento 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Maio,nº 456, Centro, </w:t>
      </w:r>
      <w:r w:rsidRPr="00983760">
        <w:rPr>
          <w:sz w:val="24"/>
          <w:szCs w:val="24"/>
        </w:rPr>
        <w:t xml:space="preserve">o prazo será até as </w:t>
      </w:r>
      <w:r>
        <w:rPr>
          <w:sz w:val="24"/>
          <w:szCs w:val="24"/>
        </w:rPr>
        <w:t xml:space="preserve">16h30min </w:t>
      </w:r>
      <w:r w:rsidRPr="00983760">
        <w:rPr>
          <w:sz w:val="24"/>
          <w:szCs w:val="24"/>
        </w:rPr>
        <w:t>do</w:t>
      </w:r>
      <w:r>
        <w:rPr>
          <w:sz w:val="24"/>
          <w:szCs w:val="24"/>
        </w:rPr>
        <w:t xml:space="preserve"> dia </w:t>
      </w:r>
      <w:r w:rsidR="00720FB7">
        <w:rPr>
          <w:b/>
          <w:sz w:val="24"/>
          <w:szCs w:val="24"/>
        </w:rPr>
        <w:t>04</w:t>
      </w:r>
      <w:r w:rsidRPr="00155E0A">
        <w:rPr>
          <w:b/>
          <w:sz w:val="24"/>
          <w:szCs w:val="24"/>
        </w:rPr>
        <w:t>/0</w:t>
      </w:r>
      <w:r w:rsidR="00720FB7">
        <w:rPr>
          <w:b/>
          <w:sz w:val="24"/>
          <w:szCs w:val="24"/>
        </w:rPr>
        <w:t>6</w:t>
      </w:r>
      <w:r w:rsidRPr="00155E0A">
        <w:rPr>
          <w:b/>
          <w:sz w:val="24"/>
          <w:szCs w:val="24"/>
        </w:rPr>
        <w:t>/2021</w:t>
      </w:r>
      <w:r>
        <w:rPr>
          <w:sz w:val="24"/>
          <w:szCs w:val="24"/>
        </w:rPr>
        <w:t>, das 07h00</w:t>
      </w:r>
      <w:r w:rsidRPr="00983760">
        <w:rPr>
          <w:sz w:val="24"/>
          <w:szCs w:val="24"/>
        </w:rPr>
        <w:t>min às 1</w:t>
      </w:r>
      <w:r>
        <w:rPr>
          <w:sz w:val="24"/>
          <w:szCs w:val="24"/>
        </w:rPr>
        <w:t>0</w:t>
      </w:r>
      <w:r w:rsidRPr="00983760">
        <w:rPr>
          <w:sz w:val="24"/>
          <w:szCs w:val="24"/>
        </w:rPr>
        <w:t>h</w:t>
      </w:r>
      <w:r>
        <w:rPr>
          <w:sz w:val="24"/>
          <w:szCs w:val="24"/>
        </w:rPr>
        <w:t>30</w:t>
      </w:r>
      <w:r w:rsidRPr="00983760">
        <w:rPr>
          <w:sz w:val="24"/>
          <w:szCs w:val="24"/>
        </w:rPr>
        <w:t>min</w:t>
      </w:r>
      <w:r>
        <w:rPr>
          <w:sz w:val="24"/>
          <w:szCs w:val="24"/>
        </w:rPr>
        <w:t xml:space="preserve"> e das 13h00min às 16h30min,</w:t>
      </w:r>
      <w:r w:rsidRPr="00983760">
        <w:rPr>
          <w:sz w:val="24"/>
          <w:szCs w:val="24"/>
        </w:rPr>
        <w:t xml:space="preserve"> mediante </w:t>
      </w:r>
      <w:r>
        <w:rPr>
          <w:sz w:val="24"/>
          <w:szCs w:val="24"/>
        </w:rPr>
        <w:t>agendamento através do contato: (</w:t>
      </w:r>
      <w:r w:rsidRPr="00983760">
        <w:rPr>
          <w:sz w:val="24"/>
          <w:szCs w:val="24"/>
        </w:rPr>
        <w:t>18)</w:t>
      </w:r>
      <w:r>
        <w:rPr>
          <w:sz w:val="24"/>
          <w:szCs w:val="24"/>
        </w:rPr>
        <w:t xml:space="preserve"> 3706-9000, opção 09 ou via transferência </w:t>
      </w:r>
      <w:r w:rsidRPr="00983760">
        <w:rPr>
          <w:sz w:val="24"/>
          <w:szCs w:val="24"/>
        </w:rPr>
        <w:t xml:space="preserve">Ramal </w:t>
      </w:r>
      <w:r>
        <w:rPr>
          <w:sz w:val="24"/>
          <w:szCs w:val="24"/>
        </w:rPr>
        <w:t>215, 217 através da Recepcionista, podendo ainda ser efetuado o cadastramento</w:t>
      </w:r>
      <w:r w:rsidRPr="00983760">
        <w:rPr>
          <w:sz w:val="24"/>
          <w:szCs w:val="24"/>
        </w:rPr>
        <w:t xml:space="preserve"> através do e-mail: licitacoes@suzanapolis.sp.gov.br</w:t>
      </w:r>
      <w:r w:rsidRPr="00D207FE">
        <w:rPr>
          <w:sz w:val="24"/>
          <w:szCs w:val="24"/>
        </w:rPr>
        <w:t>.</w:t>
      </w:r>
      <w:r w:rsidRPr="00D207FE">
        <w:rPr>
          <w:sz w:val="24"/>
          <w:szCs w:val="24"/>
        </w:rPr>
        <w:tab/>
      </w:r>
      <w:r w:rsidR="00234DA2" w:rsidRPr="00D207FE">
        <w:rPr>
          <w:sz w:val="24"/>
          <w:szCs w:val="24"/>
        </w:rPr>
        <w:t>.</w:t>
      </w:r>
      <w:r w:rsidR="00234DA2" w:rsidRPr="00D207FE">
        <w:rPr>
          <w:sz w:val="24"/>
          <w:szCs w:val="24"/>
        </w:rPr>
        <w:tab/>
      </w:r>
    </w:p>
    <w:p w:rsidR="00234DA2" w:rsidRPr="00D207FE" w:rsidRDefault="00234DA2" w:rsidP="00234DA2">
      <w:pPr>
        <w:numPr>
          <w:ilvl w:val="12"/>
          <w:numId w:val="0"/>
        </w:numPr>
        <w:tabs>
          <w:tab w:val="left" w:pos="300"/>
        </w:tabs>
        <w:spacing w:line="240" w:lineRule="atLeast"/>
        <w:jc w:val="both"/>
        <w:rPr>
          <w:sz w:val="24"/>
          <w:szCs w:val="24"/>
        </w:rPr>
      </w:pPr>
    </w:p>
    <w:p w:rsidR="00234DA2" w:rsidRPr="00F85AB0" w:rsidRDefault="00234DA2" w:rsidP="00234DA2">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“02–PROPOSTA DE PREÇOS”</w:t>
      </w:r>
      <w:r w:rsidRPr="00D207FE">
        <w:rPr>
          <w:sz w:val="24"/>
          <w:szCs w:val="24"/>
        </w:rPr>
        <w:t xml:space="preserve"> deverão ser entregues e protocolados no </w:t>
      </w:r>
      <w:r w:rsidRPr="00F85AB0">
        <w:rPr>
          <w:sz w:val="24"/>
          <w:szCs w:val="24"/>
        </w:rPr>
        <w:t xml:space="preserve">deverão ser entregues e protocolados </w:t>
      </w:r>
      <w:r>
        <w:rPr>
          <w:sz w:val="24"/>
          <w:szCs w:val="24"/>
        </w:rPr>
        <w:t xml:space="preserve">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 nº 456, Centro</w:t>
      </w:r>
      <w:r w:rsidRPr="00F85AB0">
        <w:rPr>
          <w:sz w:val="24"/>
          <w:szCs w:val="24"/>
        </w:rPr>
        <w:t xml:space="preserve">, até às </w:t>
      </w:r>
      <w:r w:rsidR="00720FB7" w:rsidRPr="00720FB7">
        <w:rPr>
          <w:b/>
          <w:sz w:val="24"/>
          <w:szCs w:val="24"/>
        </w:rPr>
        <w:t>08</w:t>
      </w:r>
      <w:r w:rsidRPr="00F85AB0">
        <w:rPr>
          <w:b/>
          <w:sz w:val="24"/>
          <w:szCs w:val="24"/>
        </w:rPr>
        <w:t xml:space="preserve"> horas </w:t>
      </w:r>
      <w:r w:rsidR="00720FB7">
        <w:rPr>
          <w:b/>
          <w:sz w:val="24"/>
          <w:szCs w:val="24"/>
        </w:rPr>
        <w:t>30</w:t>
      </w:r>
      <w:r w:rsidRPr="00F85AB0">
        <w:rPr>
          <w:b/>
          <w:sz w:val="24"/>
          <w:szCs w:val="24"/>
        </w:rPr>
        <w:t xml:space="preserve"> minuto do dia da Abertura dos Envelopes.</w:t>
      </w:r>
    </w:p>
    <w:p w:rsidR="00234DA2" w:rsidRPr="00F85AB0" w:rsidRDefault="00234DA2" w:rsidP="00234DA2">
      <w:pPr>
        <w:pStyle w:val="PargrafodaLista"/>
        <w:rPr>
          <w:b/>
          <w:sz w:val="24"/>
          <w:szCs w:val="24"/>
        </w:rPr>
      </w:pPr>
    </w:p>
    <w:p w:rsidR="009D52BC" w:rsidRPr="00D207FE" w:rsidRDefault="00234DA2" w:rsidP="00234DA2">
      <w:pPr>
        <w:numPr>
          <w:ilvl w:val="12"/>
          <w:numId w:val="0"/>
        </w:numPr>
        <w:tabs>
          <w:tab w:val="left" w:pos="300"/>
        </w:tabs>
        <w:spacing w:line="240" w:lineRule="atLeast"/>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Pr="00CA1E28">
        <w:rPr>
          <w:sz w:val="24"/>
          <w:szCs w:val="24"/>
        </w:rPr>
        <w:t xml:space="preserve">unicípio de </w:t>
      </w:r>
      <w:proofErr w:type="spellStart"/>
      <w:r w:rsidRPr="00CA1E28">
        <w:rPr>
          <w:sz w:val="24"/>
          <w:szCs w:val="24"/>
        </w:rPr>
        <w:t>Suzanapolis-SP</w:t>
      </w:r>
      <w:proofErr w:type="spellEnd"/>
      <w:r w:rsidR="009D52BC" w:rsidRPr="00D207FE">
        <w:rPr>
          <w:b/>
          <w:sz w:val="24"/>
          <w:szCs w:val="24"/>
        </w:rPr>
        <w:t>.</w:t>
      </w:r>
    </w:p>
    <w:p w:rsidR="009D52BC" w:rsidRPr="00D207FE" w:rsidRDefault="009D52BC" w:rsidP="00C42284">
      <w:pPr>
        <w:numPr>
          <w:ilvl w:val="12"/>
          <w:numId w:val="0"/>
        </w:numPr>
        <w:tabs>
          <w:tab w:val="left" w:pos="300"/>
        </w:tabs>
        <w:spacing w:line="240" w:lineRule="atLeast"/>
        <w:jc w:val="both"/>
        <w:rPr>
          <w:sz w:val="24"/>
          <w:szCs w:val="24"/>
        </w:rPr>
      </w:pPr>
    </w:p>
    <w:p w:rsidR="009D52BC" w:rsidRPr="00D207FE" w:rsidRDefault="002D44B3" w:rsidP="00C42284">
      <w:pPr>
        <w:tabs>
          <w:tab w:val="left" w:pos="300"/>
          <w:tab w:val="left" w:pos="720"/>
        </w:tabs>
        <w:spacing w:line="240" w:lineRule="atLeast"/>
        <w:jc w:val="both"/>
        <w:rPr>
          <w:sz w:val="24"/>
          <w:szCs w:val="24"/>
        </w:rPr>
      </w:pPr>
      <w:r w:rsidRPr="00D207FE">
        <w:rPr>
          <w:sz w:val="24"/>
          <w:szCs w:val="24"/>
        </w:rPr>
        <w:t xml:space="preserve">c) </w:t>
      </w:r>
      <w:r w:rsidR="009D52BC" w:rsidRPr="00D207FE">
        <w:rPr>
          <w:sz w:val="24"/>
          <w:szCs w:val="24"/>
        </w:rPr>
        <w:t xml:space="preserve">O início da abertura do envelope </w:t>
      </w:r>
      <w:r w:rsidR="009D52BC" w:rsidRPr="00D207FE">
        <w:rPr>
          <w:b/>
          <w:bCs/>
          <w:sz w:val="24"/>
          <w:szCs w:val="24"/>
        </w:rPr>
        <w:t>“01- HABILITAÇÃO”</w:t>
      </w:r>
      <w:r w:rsidR="009D52BC" w:rsidRPr="00D207FE">
        <w:rPr>
          <w:sz w:val="24"/>
          <w:szCs w:val="24"/>
        </w:rPr>
        <w:t xml:space="preserve"> ocorrerá às</w:t>
      </w:r>
      <w:r w:rsidR="005F14C7" w:rsidRPr="00D207FE">
        <w:rPr>
          <w:sz w:val="24"/>
          <w:szCs w:val="24"/>
        </w:rPr>
        <w:t xml:space="preserve"> </w:t>
      </w:r>
      <w:r w:rsidR="00720FB7" w:rsidRPr="00720FB7">
        <w:rPr>
          <w:b/>
          <w:sz w:val="24"/>
          <w:szCs w:val="24"/>
        </w:rPr>
        <w:t>08h30</w:t>
      </w:r>
      <w:r w:rsidR="00F86950">
        <w:rPr>
          <w:b/>
          <w:sz w:val="24"/>
          <w:szCs w:val="24"/>
        </w:rPr>
        <w:t xml:space="preserve"> </w:t>
      </w:r>
      <w:r w:rsidR="009D52BC" w:rsidRPr="00D207FE">
        <w:rPr>
          <w:b/>
          <w:sz w:val="24"/>
          <w:szCs w:val="24"/>
        </w:rPr>
        <w:t>m</w:t>
      </w:r>
      <w:r w:rsidR="00603D25" w:rsidRPr="00D207FE">
        <w:rPr>
          <w:b/>
          <w:sz w:val="24"/>
          <w:szCs w:val="24"/>
        </w:rPr>
        <w:t xml:space="preserve">in. do dia </w:t>
      </w:r>
      <w:r w:rsidR="00720FB7">
        <w:rPr>
          <w:b/>
          <w:sz w:val="24"/>
          <w:szCs w:val="24"/>
        </w:rPr>
        <w:t>09</w:t>
      </w:r>
      <w:r w:rsidR="00CB5FBE">
        <w:rPr>
          <w:b/>
          <w:sz w:val="24"/>
          <w:szCs w:val="24"/>
        </w:rPr>
        <w:t xml:space="preserve"> </w:t>
      </w:r>
      <w:r w:rsidR="009D52BC" w:rsidRPr="00D207FE">
        <w:rPr>
          <w:b/>
          <w:sz w:val="24"/>
          <w:szCs w:val="24"/>
        </w:rPr>
        <w:t xml:space="preserve">de </w:t>
      </w:r>
      <w:r w:rsidR="00720FB7">
        <w:rPr>
          <w:b/>
          <w:sz w:val="24"/>
          <w:szCs w:val="24"/>
        </w:rPr>
        <w:t xml:space="preserve">Junho </w:t>
      </w:r>
      <w:r w:rsidR="009D52BC" w:rsidRPr="00D207FE">
        <w:rPr>
          <w:b/>
          <w:sz w:val="24"/>
          <w:szCs w:val="24"/>
        </w:rPr>
        <w:t>de 202</w:t>
      </w:r>
      <w:r w:rsidR="003B0474">
        <w:rPr>
          <w:b/>
          <w:sz w:val="24"/>
          <w:szCs w:val="24"/>
        </w:rPr>
        <w:t>1</w:t>
      </w:r>
      <w:r w:rsidR="009D52BC" w:rsidRPr="00D207FE">
        <w:rPr>
          <w:sz w:val="24"/>
          <w:szCs w:val="24"/>
        </w:rPr>
        <w:t xml:space="preserve">, na sala de reuniões no mesmo endereço acima mencionado, seguindo logo após, a abertura do envelope </w:t>
      </w:r>
      <w:r w:rsidR="009D52BC" w:rsidRPr="00D207FE">
        <w:rPr>
          <w:b/>
          <w:bCs/>
          <w:sz w:val="24"/>
          <w:szCs w:val="24"/>
        </w:rPr>
        <w:t>“02- PROPOSTA DE PREÇOS”</w:t>
      </w:r>
      <w:r w:rsidR="009D52BC" w:rsidRPr="00D207FE">
        <w:rPr>
          <w:sz w:val="24"/>
          <w:szCs w:val="24"/>
        </w:rPr>
        <w:t>, desde que ocorra desistência expressa de interposição de recursos, de acordo com o inciso III, art. 43 da Lei Federal 8.666/</w:t>
      </w:r>
      <w:r w:rsidR="00574E5D">
        <w:rPr>
          <w:sz w:val="24"/>
          <w:szCs w:val="24"/>
        </w:rPr>
        <w:t>19</w:t>
      </w:r>
      <w:r w:rsidR="009D52BC" w:rsidRPr="00D207FE">
        <w:rPr>
          <w:sz w:val="24"/>
          <w:szCs w:val="24"/>
        </w:rPr>
        <w:t>93</w:t>
      </w:r>
      <w:r w:rsidR="009D52BC" w:rsidRPr="00D84624">
        <w:rPr>
          <w:sz w:val="24"/>
          <w:szCs w:val="24"/>
        </w:rPr>
        <w:t>.</w:t>
      </w:r>
    </w:p>
    <w:p w:rsidR="00ED36D9" w:rsidRPr="00D207FE" w:rsidRDefault="009D52BC" w:rsidP="00C42284">
      <w:pPr>
        <w:pStyle w:val="Corpodetexto"/>
        <w:numPr>
          <w:ilvl w:val="12"/>
          <w:numId w:val="0"/>
        </w:numPr>
        <w:spacing w:line="240" w:lineRule="atLeast"/>
      </w:pPr>
      <w:r w:rsidRPr="00D207FE">
        <w:t>A licitante que entregar seus envelopes após o horário designado para o protocolo estará automaticamente inabilitada a participar da presente licitação</w:t>
      </w:r>
      <w:r w:rsidR="00ED36D9" w:rsidRPr="00D207FE">
        <w:t>.</w:t>
      </w:r>
    </w:p>
    <w:p w:rsidR="00947DAB" w:rsidRPr="00D207FE" w:rsidRDefault="00947DAB" w:rsidP="00C42284">
      <w:pPr>
        <w:pStyle w:val="Corpodetexto"/>
        <w:numPr>
          <w:ilvl w:val="12"/>
          <w:numId w:val="0"/>
        </w:numPr>
        <w:spacing w:line="240" w:lineRule="atLeast"/>
      </w:pPr>
    </w:p>
    <w:p w:rsidR="00947DAB" w:rsidRPr="00D207FE" w:rsidRDefault="00947DAB" w:rsidP="00C42284">
      <w:pPr>
        <w:pStyle w:val="Corpodetexto"/>
        <w:numPr>
          <w:ilvl w:val="12"/>
          <w:numId w:val="0"/>
        </w:numPr>
        <w:spacing w:line="240" w:lineRule="atLeast"/>
        <w:rPr>
          <w:b/>
          <w:bCs/>
        </w:rPr>
      </w:pPr>
      <w:r w:rsidRPr="00D207FE">
        <w:rPr>
          <w:b/>
          <w:bCs/>
        </w:rPr>
        <w:lastRenderedPageBreak/>
        <w:t>OBSERVAÇÃO: A apresentação do CRC não dispensa a apresentação dos documentos exigidos para fins de habilitação neste Edital.</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ED36D9" w:rsidRPr="00F85078" w:rsidRDefault="00BA3069" w:rsidP="00C42284">
      <w:pPr>
        <w:spacing w:line="240" w:lineRule="atLeast"/>
        <w:jc w:val="both"/>
        <w:rPr>
          <w:sz w:val="24"/>
          <w:szCs w:val="24"/>
        </w:rPr>
      </w:pPr>
      <w:r w:rsidRPr="00D207FE">
        <w:rPr>
          <w:sz w:val="24"/>
          <w:szCs w:val="24"/>
        </w:rPr>
        <w:t xml:space="preserve">2.1 </w:t>
      </w:r>
      <w:r w:rsidR="00ED36D9" w:rsidRPr="00D207FE">
        <w:rPr>
          <w:sz w:val="24"/>
          <w:szCs w:val="24"/>
        </w:rPr>
        <w:t xml:space="preserve">– </w:t>
      </w:r>
      <w:r w:rsidR="005B4CA1" w:rsidRPr="00F85078">
        <w:rPr>
          <w:sz w:val="24"/>
          <w:szCs w:val="24"/>
        </w:rPr>
        <w:t>O OBJET</w:t>
      </w:r>
      <w:r w:rsidR="00FF4813" w:rsidRPr="00F85078">
        <w:rPr>
          <w:sz w:val="24"/>
          <w:szCs w:val="24"/>
        </w:rPr>
        <w:t>IV</w:t>
      </w:r>
      <w:r w:rsidR="005B4CA1" w:rsidRPr="00F85078">
        <w:rPr>
          <w:sz w:val="24"/>
          <w:szCs w:val="24"/>
        </w:rPr>
        <w:t xml:space="preserve">O DA PRESENTE LICITAÇÃO É A </w:t>
      </w:r>
      <w:r w:rsidR="002A66D7" w:rsidRPr="00F85078">
        <w:rPr>
          <w:sz w:val="24"/>
          <w:szCs w:val="24"/>
        </w:rPr>
        <w:t>CONTRATAÇÃO DE EMPRESA DE ENGENHARIA</w:t>
      </w:r>
      <w:r w:rsidR="001126D3" w:rsidRPr="00F85078">
        <w:rPr>
          <w:sz w:val="24"/>
          <w:szCs w:val="24"/>
        </w:rPr>
        <w:t xml:space="preserve"> </w:t>
      </w:r>
      <w:r w:rsidR="002A66D7" w:rsidRPr="00F85078">
        <w:rPr>
          <w:sz w:val="24"/>
          <w:szCs w:val="24"/>
        </w:rPr>
        <w:t xml:space="preserve">PARA EXECUÇÃO DE SERVIÇO DE ADEQUAÇÃO </w:t>
      </w:r>
      <w:r w:rsidR="00576BE6" w:rsidRPr="00F85078">
        <w:rPr>
          <w:sz w:val="24"/>
          <w:szCs w:val="24"/>
        </w:rPr>
        <w:t xml:space="preserve">DO SISTEMA </w:t>
      </w:r>
      <w:r w:rsidR="00722605">
        <w:rPr>
          <w:sz w:val="24"/>
          <w:szCs w:val="24"/>
        </w:rPr>
        <w:t xml:space="preserve">DE </w:t>
      </w:r>
      <w:r w:rsidR="00576BE6" w:rsidRPr="00F85078">
        <w:rPr>
          <w:sz w:val="24"/>
          <w:szCs w:val="24"/>
        </w:rPr>
        <w:t xml:space="preserve">ESGOTO </w:t>
      </w:r>
      <w:r w:rsidR="001E41D0">
        <w:rPr>
          <w:sz w:val="24"/>
          <w:szCs w:val="24"/>
        </w:rPr>
        <w:t>DO</w:t>
      </w:r>
      <w:r w:rsidR="00576BE6" w:rsidRPr="00F85078">
        <w:rPr>
          <w:sz w:val="24"/>
          <w:szCs w:val="24"/>
        </w:rPr>
        <w:t xml:space="preserve"> BAIRRO SÃO JORGE</w:t>
      </w:r>
      <w:r w:rsidR="006E1A64" w:rsidRPr="00F85078">
        <w:rPr>
          <w:sz w:val="24"/>
          <w:szCs w:val="24"/>
        </w:rPr>
        <w:t xml:space="preserve"> NO MUNICÍPIO DE SUZANÁPOLIS/</w:t>
      </w:r>
      <w:r w:rsidR="005B4CA1" w:rsidRPr="00F85078">
        <w:rPr>
          <w:sz w:val="24"/>
          <w:szCs w:val="24"/>
        </w:rPr>
        <w:t>SP,</w:t>
      </w:r>
      <w:r w:rsidR="007D0724" w:rsidRPr="00F85078">
        <w:rPr>
          <w:sz w:val="24"/>
          <w:szCs w:val="24"/>
        </w:rPr>
        <w:t xml:space="preserve"> CONFORME ANEXOS DO PRESENTE EDITAL, TENDO EM VISTA A ATENDER AO CONTRATO N.º </w:t>
      </w:r>
      <w:r w:rsidR="00595743" w:rsidRPr="00F85078">
        <w:rPr>
          <w:sz w:val="24"/>
          <w:szCs w:val="24"/>
        </w:rPr>
        <w:t>215</w:t>
      </w:r>
      <w:r w:rsidR="007D0724" w:rsidRPr="00F85078">
        <w:rPr>
          <w:sz w:val="24"/>
          <w:szCs w:val="24"/>
        </w:rPr>
        <w:t>/2020 CELEBRADO ENTRE O FUNDO ESTADUAL DE RECURSOS HÍDRICOS - FEHIDRO E O MUNICÍPIO DE SUZANÁPOLIS</w:t>
      </w:r>
      <w:r w:rsidR="001126D3" w:rsidRPr="00F85078">
        <w:rPr>
          <w:sz w:val="24"/>
          <w:szCs w:val="24"/>
        </w:rPr>
        <w:t>.</w:t>
      </w:r>
    </w:p>
    <w:p w:rsidR="00B526E3" w:rsidRPr="00D207FE" w:rsidRDefault="00B526E3" w:rsidP="00C42284">
      <w:pPr>
        <w:spacing w:line="240" w:lineRule="atLeast"/>
        <w:jc w:val="both"/>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D2204E" w:rsidRDefault="00D2204E" w:rsidP="00D2204E">
      <w:pPr>
        <w:spacing w:line="240" w:lineRule="atLeast"/>
        <w:jc w:val="both"/>
        <w:rPr>
          <w:sz w:val="24"/>
          <w:szCs w:val="24"/>
        </w:rPr>
      </w:pPr>
      <w:r>
        <w:rPr>
          <w:sz w:val="24"/>
          <w:szCs w:val="24"/>
        </w:rPr>
        <w:t xml:space="preserve">3.1 - Poderão participar desta Licitação, na qualidade de licitantes, empresa previamente cadastradas nesta Prefeitura Municipal, observadas a qualificação para prestação de serviços interessados comprovadamente do ramo correlacionado ao objeto desta licitação, empresas que apresentem os documentos exigidos, que estiverem cadastradas no setor de cadastro da Prefeitura Municipal de </w:t>
      </w:r>
      <w:proofErr w:type="spellStart"/>
      <w:r>
        <w:rPr>
          <w:sz w:val="24"/>
          <w:szCs w:val="24"/>
        </w:rPr>
        <w:t>Suzanápolis</w:t>
      </w:r>
      <w:proofErr w:type="spellEnd"/>
      <w:r>
        <w:rPr>
          <w:sz w:val="24"/>
          <w:szCs w:val="24"/>
        </w:rPr>
        <w:t xml:space="preserve"> </w:t>
      </w:r>
      <w:r>
        <w:rPr>
          <w:b/>
          <w:sz w:val="24"/>
          <w:szCs w:val="24"/>
        </w:rPr>
        <w:t xml:space="preserve">e cujo Certificado de Registro Cadastral (CRC) não esteja vencido; </w:t>
      </w:r>
      <w:proofErr w:type="gramStart"/>
      <w:r w:rsidR="00E15C42">
        <w:rPr>
          <w:b/>
          <w:sz w:val="24"/>
          <w:szCs w:val="24"/>
        </w:rPr>
        <w:t>empresas não cadastradas</w:t>
      </w:r>
      <w:proofErr w:type="gramEnd"/>
      <w:r w:rsidR="00E15C42">
        <w:rPr>
          <w:b/>
          <w:sz w:val="24"/>
          <w:szCs w:val="24"/>
        </w:rPr>
        <w:t xml:space="preserve"> e que </w:t>
      </w:r>
      <w:r>
        <w:rPr>
          <w:b/>
          <w:sz w:val="24"/>
          <w:szCs w:val="24"/>
        </w:rPr>
        <w:t>tenham interesse de participar do presente certame deverão apresentar documentação de ac</w:t>
      </w:r>
      <w:r w:rsidR="00E15C42">
        <w:rPr>
          <w:b/>
          <w:sz w:val="24"/>
          <w:szCs w:val="24"/>
        </w:rPr>
        <w:t xml:space="preserve">ordo com os artigos 27 a 31 da </w:t>
      </w:r>
      <w:r>
        <w:rPr>
          <w:b/>
          <w:sz w:val="24"/>
          <w:szCs w:val="24"/>
        </w:rPr>
        <w:t>Lei Federal 8.666/1993 e suas alterações, até o terceiro dia anterior a abertura dos envelopes</w:t>
      </w:r>
      <w:r>
        <w:rPr>
          <w:sz w:val="24"/>
          <w:szCs w:val="24"/>
        </w:rPr>
        <w:t xml:space="preserve">. </w:t>
      </w:r>
    </w:p>
    <w:p w:rsidR="00D2204E" w:rsidRDefault="00D2204E" w:rsidP="00D2204E">
      <w:pPr>
        <w:spacing w:line="240" w:lineRule="atLeast"/>
        <w:jc w:val="both"/>
        <w:rPr>
          <w:sz w:val="24"/>
          <w:szCs w:val="24"/>
        </w:rPr>
      </w:pPr>
      <w:r>
        <w:rPr>
          <w:bCs/>
          <w:sz w:val="24"/>
          <w:szCs w:val="24"/>
        </w:rPr>
        <w:t xml:space="preserve">3.1.1- </w:t>
      </w:r>
      <w:r>
        <w:rPr>
          <w:b/>
          <w:bCs/>
          <w:sz w:val="24"/>
          <w:szCs w:val="24"/>
        </w:rPr>
        <w:t xml:space="preserve">Poderá ser apresentado Certificado de </w:t>
      </w:r>
      <w:r>
        <w:rPr>
          <w:b/>
          <w:sz w:val="24"/>
          <w:szCs w:val="24"/>
        </w:rPr>
        <w:t xml:space="preserve">Registro Cadastral </w:t>
      </w:r>
      <w:r>
        <w:rPr>
          <w:sz w:val="24"/>
          <w:szCs w:val="24"/>
        </w:rPr>
        <w:t>emitido por qualquer órgão ou entidade pública desde que esteja em conformidade com os</w:t>
      </w:r>
      <w:r>
        <w:rPr>
          <w:b/>
          <w:sz w:val="24"/>
          <w:szCs w:val="24"/>
        </w:rPr>
        <w:t xml:space="preserve"> artigos 27 a 31 da Lei Federal 8.666/1993 </w:t>
      </w:r>
      <w:r>
        <w:rPr>
          <w:sz w:val="24"/>
          <w:szCs w:val="24"/>
        </w:rPr>
        <w:t>de 21 de junho de 1993, e suas alterações pela Lei Federal N.º 8.883/94, de 08 de junho de 1994.</w:t>
      </w:r>
    </w:p>
    <w:p w:rsidR="00D2204E" w:rsidRDefault="00D2204E" w:rsidP="00D2204E">
      <w:pPr>
        <w:spacing w:line="240" w:lineRule="atLeast"/>
        <w:jc w:val="both"/>
        <w:rPr>
          <w:b/>
          <w:sz w:val="24"/>
          <w:szCs w:val="24"/>
        </w:rPr>
      </w:pPr>
      <w:r>
        <w:rPr>
          <w:sz w:val="24"/>
          <w:szCs w:val="24"/>
        </w:rPr>
        <w:t xml:space="preserve">3.1.2. Em atendimento aos </w:t>
      </w:r>
      <w:r>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D2204E" w:rsidRDefault="00D2204E" w:rsidP="00D2204E">
      <w:pPr>
        <w:spacing w:line="240" w:lineRule="atLeast"/>
        <w:jc w:val="both"/>
        <w:rPr>
          <w:sz w:val="24"/>
          <w:szCs w:val="24"/>
        </w:rPr>
      </w:pPr>
      <w:r>
        <w:rPr>
          <w:sz w:val="24"/>
          <w:szCs w:val="24"/>
        </w:rPr>
        <w:t>3.1.3.</w:t>
      </w:r>
      <w:r>
        <w:rPr>
          <w:b/>
          <w:sz w:val="24"/>
          <w:szCs w:val="24"/>
        </w:rPr>
        <w:t xml:space="preserve"> </w:t>
      </w:r>
      <w:r>
        <w:rPr>
          <w:sz w:val="24"/>
          <w:szCs w:val="24"/>
        </w:rPr>
        <w:t xml:space="preserve">Os documentos referentes </w:t>
      </w:r>
      <w:proofErr w:type="gramStart"/>
      <w:r>
        <w:rPr>
          <w:sz w:val="24"/>
          <w:szCs w:val="24"/>
        </w:rPr>
        <w:t>a</w:t>
      </w:r>
      <w:proofErr w:type="gramEnd"/>
      <w:r>
        <w:rPr>
          <w:sz w:val="24"/>
          <w:szCs w:val="24"/>
        </w:rPr>
        <w:t xml:space="preserve"> letra “b” e “c” do item 4.5 da clausula quarta do edital são facultativos a sua apresentação para o CRC, porém sendo necessário apresentar no dia marcado para abertura da sessão com entregas dos envelopes. </w:t>
      </w:r>
    </w:p>
    <w:p w:rsidR="00D2204E" w:rsidRDefault="00D2204E" w:rsidP="00D2204E">
      <w:pPr>
        <w:spacing w:line="240" w:lineRule="atLeast"/>
        <w:jc w:val="both"/>
        <w:rPr>
          <w:sz w:val="24"/>
          <w:szCs w:val="24"/>
        </w:rPr>
      </w:pPr>
      <w:r>
        <w:rPr>
          <w:sz w:val="24"/>
          <w:szCs w:val="24"/>
        </w:rPr>
        <w:t xml:space="preserve">3.2 - Não poderão participar desta licitação: </w:t>
      </w:r>
    </w:p>
    <w:p w:rsidR="00D2204E" w:rsidRDefault="00D2204E" w:rsidP="00D2204E">
      <w:pPr>
        <w:spacing w:line="240" w:lineRule="atLeast"/>
        <w:jc w:val="both"/>
        <w:rPr>
          <w:sz w:val="24"/>
          <w:szCs w:val="24"/>
        </w:rPr>
      </w:pPr>
      <w:r>
        <w:rPr>
          <w:sz w:val="24"/>
          <w:szCs w:val="24"/>
        </w:rPr>
        <w:t xml:space="preserve">3.2.1 - As pessoas físicas e jurídicas de que trata o Artigo 9º, da Lei Federal nº. 8.666/93 e alterações. </w:t>
      </w:r>
    </w:p>
    <w:p w:rsidR="00D2204E" w:rsidRDefault="00D2204E" w:rsidP="00D2204E">
      <w:pPr>
        <w:spacing w:line="240" w:lineRule="atLeast"/>
        <w:jc w:val="both"/>
        <w:rPr>
          <w:sz w:val="24"/>
          <w:szCs w:val="24"/>
        </w:rPr>
      </w:pPr>
      <w:r>
        <w:rPr>
          <w:sz w:val="24"/>
          <w:szCs w:val="24"/>
        </w:rPr>
        <w:t xml:space="preserve">3.2.2 - Empresa impedida de participar de licitação ou declarada inidônea por qualquer órgão da administração pública Federal, Estadual e Municipal e não reabilitadas. </w:t>
      </w:r>
    </w:p>
    <w:p w:rsidR="00D2204E" w:rsidRDefault="00D2204E" w:rsidP="00D2204E">
      <w:pPr>
        <w:spacing w:line="240" w:lineRule="atLeast"/>
        <w:jc w:val="both"/>
        <w:rPr>
          <w:sz w:val="24"/>
          <w:szCs w:val="24"/>
        </w:rPr>
      </w:pPr>
      <w:r>
        <w:rPr>
          <w:sz w:val="24"/>
          <w:szCs w:val="24"/>
        </w:rPr>
        <w:t xml:space="preserve">3.2.3 - Empresas que tenham sócios ou empregados que sejam funcionários da Prefeitura Municipal de </w:t>
      </w:r>
      <w:proofErr w:type="spellStart"/>
      <w:r>
        <w:rPr>
          <w:sz w:val="24"/>
          <w:szCs w:val="24"/>
        </w:rPr>
        <w:t>Suzanápolis</w:t>
      </w:r>
      <w:proofErr w:type="spellEnd"/>
      <w:r>
        <w:rPr>
          <w:sz w:val="24"/>
          <w:szCs w:val="24"/>
        </w:rPr>
        <w:t>/SP.</w:t>
      </w:r>
    </w:p>
    <w:p w:rsidR="00D2204E" w:rsidRDefault="00D2204E" w:rsidP="00D2204E">
      <w:pPr>
        <w:spacing w:line="240" w:lineRule="atLeast"/>
        <w:jc w:val="both"/>
        <w:rPr>
          <w:sz w:val="24"/>
          <w:szCs w:val="24"/>
        </w:rPr>
      </w:pPr>
      <w:r>
        <w:rPr>
          <w:sz w:val="24"/>
          <w:szCs w:val="24"/>
        </w:rPr>
        <w:t>3.2.4 - Empresas em consórcio, qualquer que seja sua forma de constituição.</w:t>
      </w:r>
    </w:p>
    <w:p w:rsidR="00D2204E" w:rsidRDefault="00D2204E" w:rsidP="00D2204E">
      <w:pPr>
        <w:autoSpaceDE w:val="0"/>
        <w:autoSpaceDN w:val="0"/>
        <w:adjustRightInd w:val="0"/>
        <w:spacing w:line="240" w:lineRule="atLeast"/>
        <w:jc w:val="both"/>
        <w:rPr>
          <w:sz w:val="24"/>
          <w:szCs w:val="24"/>
        </w:rPr>
      </w:pPr>
      <w:r>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Pr>
          <w:sz w:val="24"/>
          <w:szCs w:val="24"/>
        </w:rPr>
        <w:t>6</w:t>
      </w:r>
      <w:proofErr w:type="gramEnd"/>
      <w:r>
        <w:rPr>
          <w:sz w:val="24"/>
          <w:szCs w:val="24"/>
        </w:rPr>
        <w:t xml:space="preserve"> deste edital.</w:t>
      </w:r>
    </w:p>
    <w:p w:rsidR="00954F63" w:rsidRPr="00D207FE" w:rsidRDefault="00D2204E" w:rsidP="00D2204E">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roofErr w:type="gramStart"/>
      <w:r>
        <w:rPr>
          <w:b/>
          <w:sz w:val="24"/>
          <w:szCs w:val="24"/>
        </w:rPr>
        <w:lastRenderedPageBreak/>
        <w:t>3.4 - O licitante deverá apresentar no envelope relativo à documentação de habilitação, o Certificado de Registro Cadastral – CRC atualizado</w:t>
      </w:r>
      <w:proofErr w:type="gramEnd"/>
      <w:r w:rsidR="00BA3069" w:rsidRPr="00D207FE">
        <w:rPr>
          <w:sz w:val="24"/>
          <w:szCs w:val="24"/>
        </w:rPr>
        <w:t xml:space="preserve">; </w:t>
      </w:r>
    </w:p>
    <w:p w:rsidR="008874F4" w:rsidRPr="00D207FE" w:rsidRDefault="008874F4"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 xml:space="preserve">4.1.1 - Certificado de Registro Cadastral (CRC) emitido pela Prefeitura Municipal de </w:t>
      </w:r>
      <w:proofErr w:type="spellStart"/>
      <w:r w:rsidRPr="00D207FE">
        <w:rPr>
          <w:sz w:val="24"/>
          <w:szCs w:val="24"/>
        </w:rPr>
        <w:t>Suzanápolis</w:t>
      </w:r>
      <w:proofErr w:type="spellEnd"/>
      <w:r w:rsidRPr="00D207FE">
        <w:rPr>
          <w:sz w:val="24"/>
          <w:szCs w:val="24"/>
        </w:rPr>
        <w:t>/SP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proofErr w:type="gramStart"/>
      <w:r w:rsidRPr="00D207FE">
        <w:rPr>
          <w:bCs/>
          <w:color w:val="000066"/>
          <w:sz w:val="24"/>
          <w:szCs w:val="24"/>
        </w:rPr>
        <w:t>(</w:t>
      </w:r>
      <w:hyperlink r:id="rId8"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proofErr w:type="gramEnd"/>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9"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0"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1"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f) Prova de regularidade de débito junto à Fazenda Estadual (ICMS)</w:t>
      </w:r>
      <w:proofErr w:type="gramStart"/>
      <w:r w:rsidRPr="00D207FE">
        <w:rPr>
          <w:sz w:val="24"/>
          <w:szCs w:val="24"/>
        </w:rPr>
        <w:t xml:space="preserve"> </w:t>
      </w:r>
      <w:r w:rsidR="005411D0" w:rsidRPr="00D207FE">
        <w:rPr>
          <w:sz w:val="24"/>
          <w:szCs w:val="24"/>
        </w:rPr>
        <w:t xml:space="preserve"> </w:t>
      </w:r>
      <w:proofErr w:type="gramEnd"/>
      <w:r w:rsidR="005411D0" w:rsidRPr="00D207FE">
        <w:rPr>
          <w:sz w:val="24"/>
          <w:szCs w:val="24"/>
        </w:rPr>
        <w:t xml:space="preserve">(Certidão  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2"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3"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lastRenderedPageBreak/>
        <w:t>4</w:t>
      </w:r>
      <w:r w:rsidR="00ED36D9" w:rsidRPr="002A3DBA">
        <w:rPr>
          <w:b/>
          <w:sz w:val="24"/>
          <w:szCs w:val="24"/>
        </w:rPr>
        <w:t>.3. Da Qualificação Técnica:</w:t>
      </w:r>
    </w:p>
    <w:p w:rsidR="00E53F56" w:rsidRPr="00EF3E7D" w:rsidRDefault="00E53F56" w:rsidP="00E53F56">
      <w:pPr>
        <w:spacing w:line="240" w:lineRule="atLeast"/>
        <w:jc w:val="both"/>
        <w:rPr>
          <w:sz w:val="24"/>
          <w:szCs w:val="24"/>
        </w:rPr>
      </w:pPr>
      <w:r w:rsidRPr="00EF3E7D">
        <w:rPr>
          <w:sz w:val="24"/>
          <w:szCs w:val="24"/>
        </w:rPr>
        <w:t xml:space="preserve">4.3.1. A documentação relativa à qualificação técnica da LICITANTE deverá consistir no seguinte: </w:t>
      </w:r>
    </w:p>
    <w:p w:rsidR="00E53F56" w:rsidRPr="00EF3E7D" w:rsidRDefault="00E53F56" w:rsidP="00E53F56">
      <w:pPr>
        <w:spacing w:line="240" w:lineRule="atLeast"/>
        <w:jc w:val="both"/>
        <w:rPr>
          <w:sz w:val="24"/>
          <w:szCs w:val="24"/>
        </w:rPr>
      </w:pPr>
      <w:r w:rsidRPr="00EF3E7D">
        <w:rPr>
          <w:sz w:val="24"/>
          <w:szCs w:val="24"/>
        </w:rPr>
        <w:t xml:space="preserve">a) Comprovação de registro ou inscrição da LICITANTE no CREA – Conselho Regional de Engenharia da região da sede da empresa ou do local dos serviços; </w:t>
      </w:r>
    </w:p>
    <w:p w:rsidR="00E53F56" w:rsidRPr="00EF3E7D" w:rsidRDefault="00E53F56" w:rsidP="00E53F56">
      <w:pPr>
        <w:spacing w:line="240" w:lineRule="atLeast"/>
        <w:jc w:val="both"/>
        <w:rPr>
          <w:sz w:val="24"/>
          <w:szCs w:val="24"/>
        </w:rPr>
      </w:pPr>
    </w:p>
    <w:p w:rsidR="00E53F56" w:rsidRPr="00EF3E7D" w:rsidRDefault="00E53F56" w:rsidP="00E53F56">
      <w:pPr>
        <w:jc w:val="both"/>
        <w:rPr>
          <w:sz w:val="24"/>
          <w:szCs w:val="24"/>
        </w:rPr>
      </w:pPr>
      <w:r w:rsidRPr="00EF3E7D">
        <w:rPr>
          <w:sz w:val="24"/>
          <w:szCs w:val="24"/>
        </w:rPr>
        <w:t>b) Prova de aptidão para o desempenho de atividade pertinente e compatível com o objeto desta licitação, por meio da apresentação de Atestado (s) ou Certidão (</w:t>
      </w:r>
      <w:proofErr w:type="spellStart"/>
      <w:r w:rsidRPr="00EF3E7D">
        <w:rPr>
          <w:sz w:val="24"/>
          <w:szCs w:val="24"/>
        </w:rPr>
        <w:t>ões</w:t>
      </w:r>
      <w:proofErr w:type="spellEnd"/>
      <w:r w:rsidRPr="00EF3E7D">
        <w:rPr>
          <w:sz w:val="24"/>
          <w:szCs w:val="24"/>
        </w:rPr>
        <w:t xml:space="preserve">), expedido (s) por pessoa jurídica de direito público ou privado, necessariamente em nome do pessoal técnico adequado e disponíveis para a realização do objeto da licitação, bem como da qualificação de cada um dos membros da equipe técnica que se responsabilizará pelos trabalhos de </w:t>
      </w:r>
      <w:r w:rsidR="003B1471" w:rsidRPr="00EF3E7D">
        <w:rPr>
          <w:sz w:val="24"/>
          <w:szCs w:val="24"/>
        </w:rPr>
        <w:t xml:space="preserve">adequação do sistema </w:t>
      </w:r>
      <w:r w:rsidRPr="00EF3E7D">
        <w:rPr>
          <w:sz w:val="24"/>
          <w:szCs w:val="24"/>
        </w:rPr>
        <w:t>de</w:t>
      </w:r>
      <w:r w:rsidR="003B1471" w:rsidRPr="00EF3E7D">
        <w:rPr>
          <w:sz w:val="24"/>
          <w:szCs w:val="24"/>
        </w:rPr>
        <w:t xml:space="preserve"> esgoto do Bairro São Jorge</w:t>
      </w:r>
      <w:r w:rsidRPr="00EF3E7D">
        <w:rPr>
          <w:sz w:val="24"/>
          <w:szCs w:val="24"/>
        </w:rPr>
        <w:t>, no mínimo, 50% (cinquenta por cento) da obra a ser executada.</w:t>
      </w:r>
    </w:p>
    <w:p w:rsidR="00E53F56" w:rsidRPr="00EF3E7D" w:rsidRDefault="00E53F56" w:rsidP="00E53F56">
      <w:pPr>
        <w:jc w:val="both"/>
        <w:rPr>
          <w:sz w:val="24"/>
          <w:szCs w:val="24"/>
        </w:rPr>
      </w:pPr>
      <w:proofErr w:type="gramStart"/>
      <w:r w:rsidRPr="00EF3E7D">
        <w:rPr>
          <w:sz w:val="24"/>
          <w:szCs w:val="24"/>
        </w:rPr>
        <w:t>b.</w:t>
      </w:r>
      <w:proofErr w:type="gramEnd"/>
      <w:r w:rsidRPr="00EF3E7D">
        <w:rPr>
          <w:sz w:val="24"/>
          <w:szCs w:val="24"/>
        </w:rPr>
        <w:t>1) A comprovação a que se refere a alínea “b” poderá ser efetuada pelo somatório das quantidades realizadas em tantos atestados ou certidões quanto dispuser o licitante.</w:t>
      </w:r>
    </w:p>
    <w:p w:rsidR="00E53F56" w:rsidRPr="00EF3E7D" w:rsidRDefault="00E53F56" w:rsidP="00E53F56">
      <w:pPr>
        <w:spacing w:line="240" w:lineRule="atLeast"/>
        <w:jc w:val="both"/>
        <w:rPr>
          <w:sz w:val="24"/>
          <w:szCs w:val="24"/>
        </w:rPr>
      </w:pPr>
    </w:p>
    <w:p w:rsidR="00E53F56" w:rsidRPr="00EF3E7D" w:rsidRDefault="00E53F56" w:rsidP="00E53F56">
      <w:pPr>
        <w:pStyle w:val="PargrafodaLista"/>
        <w:numPr>
          <w:ilvl w:val="0"/>
          <w:numId w:val="21"/>
        </w:numPr>
        <w:tabs>
          <w:tab w:val="left" w:pos="284"/>
        </w:tabs>
        <w:spacing w:line="240" w:lineRule="atLeast"/>
        <w:ind w:left="0" w:firstLine="0"/>
        <w:jc w:val="both"/>
        <w:rPr>
          <w:sz w:val="24"/>
          <w:szCs w:val="24"/>
        </w:rPr>
      </w:pPr>
      <w:r w:rsidRPr="00EF3E7D">
        <w:rPr>
          <w:sz w:val="24"/>
          <w:szCs w:val="24"/>
        </w:rPr>
        <w:t xml:space="preserve">Comprovação da LICITANTE de possuir em seu quadro permanente, ou que tenha contrato firmado a ser apresentado na data prevista para entrega da proposta, engenheiro(s) </w:t>
      </w:r>
      <w:proofErr w:type="gramStart"/>
      <w:r w:rsidRPr="00EF3E7D">
        <w:rPr>
          <w:sz w:val="24"/>
          <w:szCs w:val="24"/>
        </w:rPr>
        <w:t>civil(</w:t>
      </w:r>
      <w:proofErr w:type="gramEnd"/>
      <w:r w:rsidRPr="00EF3E7D">
        <w:rPr>
          <w:sz w:val="24"/>
          <w:szCs w:val="24"/>
        </w:rPr>
        <w:t>is) e/ou engenheiro(s)  reconhecido(s) pela entidade competente, detentor(</w:t>
      </w:r>
      <w:proofErr w:type="spellStart"/>
      <w:r w:rsidRPr="00EF3E7D">
        <w:rPr>
          <w:sz w:val="24"/>
          <w:szCs w:val="24"/>
        </w:rPr>
        <w:t>es</w:t>
      </w:r>
      <w:proofErr w:type="spellEnd"/>
      <w:r w:rsidRPr="00EF3E7D">
        <w:rPr>
          <w:sz w:val="24"/>
          <w:szCs w:val="24"/>
        </w:rPr>
        <w:t xml:space="preserve">) de atestado(s) de responsabilidade técnica por execução de obra(s) ou serviço(s) de características semelhantes. </w:t>
      </w:r>
    </w:p>
    <w:p w:rsidR="002A3DBA" w:rsidRPr="00EF3E7D" w:rsidRDefault="00E53F56" w:rsidP="00E53F56">
      <w:pPr>
        <w:spacing w:line="240" w:lineRule="atLeast"/>
        <w:jc w:val="both"/>
        <w:rPr>
          <w:sz w:val="24"/>
          <w:szCs w:val="24"/>
        </w:rPr>
      </w:pPr>
      <w:proofErr w:type="gramStart"/>
      <w:r w:rsidRPr="00EF3E7D">
        <w:rPr>
          <w:sz w:val="24"/>
          <w:szCs w:val="24"/>
        </w:rPr>
        <w:t>c.</w:t>
      </w:r>
      <w:proofErr w:type="gramEnd"/>
      <w:r w:rsidRPr="00EF3E7D">
        <w:rPr>
          <w:sz w:val="24"/>
          <w:szCs w:val="24"/>
        </w:rPr>
        <w:t>1) O Engenheiro deverá comprovar o seu registro no CREA- CONSELHO REGIONAL DE ARQUITETURA</w:t>
      </w:r>
      <w:r w:rsidR="002A3DBA" w:rsidRPr="00EF3E7D">
        <w:rPr>
          <w:sz w:val="24"/>
          <w:szCs w:val="24"/>
        </w:rPr>
        <w:t>.</w:t>
      </w:r>
    </w:p>
    <w:p w:rsidR="00ED36D9" w:rsidRPr="00EF3E7D"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652591"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52591">
        <w:rPr>
          <w:b/>
          <w:sz w:val="24"/>
          <w:szCs w:val="24"/>
        </w:rPr>
        <w:t>4</w:t>
      </w:r>
      <w:r w:rsidR="00652591">
        <w:rPr>
          <w:b/>
          <w:sz w:val="24"/>
          <w:szCs w:val="24"/>
        </w:rPr>
        <w:t>.4. Qualificação Econômico-</w:t>
      </w:r>
      <w:r w:rsidR="00ED36D9" w:rsidRPr="00652591">
        <w:rPr>
          <w:b/>
          <w:sz w:val="24"/>
          <w:szCs w:val="24"/>
        </w:rPr>
        <w:t xml:space="preserve">Financeira: </w:t>
      </w:r>
    </w:p>
    <w:p w:rsidR="00ED36D9" w:rsidRPr="00652591"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2204E" w:rsidRPr="00EB4AB8" w:rsidRDefault="00D2204E" w:rsidP="00D2204E">
      <w:pPr>
        <w:tabs>
          <w:tab w:val="left" w:pos="1134"/>
          <w:tab w:val="left" w:pos="4253"/>
          <w:tab w:val="left" w:pos="5387"/>
        </w:tabs>
        <w:spacing w:line="240" w:lineRule="atLeast"/>
        <w:ind w:right="-1"/>
        <w:jc w:val="both"/>
        <w:rPr>
          <w:sz w:val="24"/>
          <w:szCs w:val="24"/>
        </w:rPr>
      </w:pPr>
      <w:r w:rsidRPr="00EB4AB8">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EB4AB8">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B4AB8">
        <w:rPr>
          <w:sz w:val="24"/>
          <w:szCs w:val="24"/>
        </w:rPr>
        <w:t>b)</w:t>
      </w:r>
      <w:r w:rsidRPr="00EB4AB8">
        <w:rPr>
          <w:b/>
          <w:sz w:val="24"/>
          <w:szCs w:val="24"/>
        </w:rPr>
        <w:t xml:space="preserve"> </w:t>
      </w:r>
      <w:r w:rsidRPr="00EB4AB8">
        <w:rPr>
          <w:sz w:val="24"/>
          <w:szCs w:val="24"/>
        </w:rPr>
        <w:t>No caso das pessoas jurídicas que ainda não tiverem encerrado o primeiro exercício social, o balanço patrimonial e as demonstrações contábeis poderão ser substituídos pelo balanço de abertura.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B4AB8">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EB4AB8">
        <w:rPr>
          <w:sz w:val="24"/>
          <w:szCs w:val="24"/>
        </w:rPr>
        <w:t>c.</w:t>
      </w:r>
      <w:proofErr w:type="gramEnd"/>
      <w:r w:rsidRPr="00EB4AB8">
        <w:rPr>
          <w:sz w:val="24"/>
          <w:szCs w:val="24"/>
        </w:rPr>
        <w:t xml:space="preserve">1 - Índice de Liquidez Corrente (LC): Esse índice define a capacidade da empresa em liquidar seus compromissos à curto prazo. Calcula-se pela seguinte fórmula: </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D2204E" w:rsidRPr="00EB4AB8" w:rsidTr="000D34F6">
        <w:trPr>
          <w:trHeight w:val="270"/>
          <w:jc w:val="center"/>
        </w:trPr>
        <w:tc>
          <w:tcPr>
            <w:tcW w:w="852" w:type="dxa"/>
            <w:vMerge w:val="restart"/>
            <w:tcBorders>
              <w:right w:val="nil"/>
            </w:tcBorders>
          </w:tcPr>
          <w:p w:rsidR="00D2204E" w:rsidRPr="00EB4AB8" w:rsidRDefault="00D2204E" w:rsidP="000D34F6">
            <w:pPr>
              <w:pStyle w:val="TableParagraph"/>
              <w:spacing w:before="143"/>
              <w:ind w:left="141"/>
              <w:rPr>
                <w:rFonts w:ascii="Times New Roman" w:hAnsi="Times New Roman" w:cs="Times New Roman"/>
                <w:b/>
                <w:sz w:val="24"/>
                <w:szCs w:val="24"/>
              </w:rPr>
            </w:pPr>
            <w:r w:rsidRPr="00EB4AB8">
              <w:rPr>
                <w:rFonts w:ascii="Times New Roman" w:hAnsi="Times New Roman" w:cs="Times New Roman"/>
                <w:b/>
                <w:sz w:val="24"/>
                <w:szCs w:val="24"/>
              </w:rPr>
              <w:t>LC =</w:t>
            </w:r>
          </w:p>
        </w:tc>
        <w:tc>
          <w:tcPr>
            <w:tcW w:w="3118" w:type="dxa"/>
            <w:tcBorders>
              <w:left w:val="nil"/>
            </w:tcBorders>
          </w:tcPr>
          <w:p w:rsidR="00D2204E" w:rsidRPr="00EB4AB8" w:rsidRDefault="00D2204E" w:rsidP="000D34F6">
            <w:pPr>
              <w:pStyle w:val="TableParagraph"/>
              <w:spacing w:before="6" w:line="244" w:lineRule="exact"/>
              <w:ind w:left="246" w:right="232"/>
              <w:jc w:val="center"/>
              <w:rPr>
                <w:rFonts w:ascii="Times New Roman" w:hAnsi="Times New Roman" w:cs="Times New Roman"/>
                <w:sz w:val="24"/>
                <w:szCs w:val="24"/>
              </w:rPr>
            </w:pPr>
            <w:r w:rsidRPr="00EB4AB8">
              <w:rPr>
                <w:rFonts w:ascii="Times New Roman" w:hAnsi="Times New Roman" w:cs="Times New Roman"/>
                <w:sz w:val="24"/>
                <w:szCs w:val="24"/>
              </w:rPr>
              <w:t>Ativo Circulante</w:t>
            </w:r>
          </w:p>
        </w:tc>
      </w:tr>
      <w:tr w:rsidR="00D2204E" w:rsidRPr="00EB4AB8" w:rsidTr="000D34F6">
        <w:trPr>
          <w:trHeight w:val="273"/>
          <w:jc w:val="center"/>
        </w:trPr>
        <w:tc>
          <w:tcPr>
            <w:tcW w:w="852" w:type="dxa"/>
            <w:vMerge/>
            <w:tcBorders>
              <w:top w:val="nil"/>
              <w:right w:val="nil"/>
            </w:tcBorders>
          </w:tcPr>
          <w:p w:rsidR="00D2204E" w:rsidRPr="00EB4AB8" w:rsidRDefault="00D2204E" w:rsidP="000D34F6">
            <w:pPr>
              <w:rPr>
                <w:sz w:val="24"/>
                <w:szCs w:val="24"/>
              </w:rPr>
            </w:pPr>
          </w:p>
        </w:tc>
        <w:tc>
          <w:tcPr>
            <w:tcW w:w="3118" w:type="dxa"/>
            <w:tcBorders>
              <w:left w:val="nil"/>
            </w:tcBorders>
          </w:tcPr>
          <w:p w:rsidR="00D2204E" w:rsidRPr="00EB4AB8" w:rsidRDefault="00D2204E" w:rsidP="000D34F6">
            <w:pPr>
              <w:pStyle w:val="TableParagraph"/>
              <w:spacing w:before="6" w:line="247" w:lineRule="exact"/>
              <w:ind w:left="246" w:right="232"/>
              <w:jc w:val="center"/>
              <w:rPr>
                <w:rFonts w:ascii="Times New Roman" w:hAnsi="Times New Roman" w:cs="Times New Roman"/>
                <w:sz w:val="24"/>
                <w:szCs w:val="24"/>
              </w:rPr>
            </w:pPr>
            <w:r w:rsidRPr="00EB4AB8">
              <w:rPr>
                <w:rFonts w:ascii="Times New Roman" w:hAnsi="Times New Roman" w:cs="Times New Roman"/>
                <w:sz w:val="24"/>
                <w:szCs w:val="24"/>
              </w:rPr>
              <w:t>Passivo Circulante</w:t>
            </w:r>
          </w:p>
        </w:tc>
      </w:tr>
    </w:tbl>
    <w:p w:rsidR="00D2204E" w:rsidRPr="00EB4AB8" w:rsidRDefault="00D2204E" w:rsidP="00D2204E">
      <w:pPr>
        <w:autoSpaceDE w:val="0"/>
        <w:autoSpaceDN w:val="0"/>
        <w:adjustRightInd w:val="0"/>
        <w:spacing w:line="240" w:lineRule="atLeast"/>
        <w:jc w:val="both"/>
        <w:rPr>
          <w:bCs/>
          <w:color w:val="000000"/>
          <w:sz w:val="24"/>
          <w:szCs w:val="24"/>
        </w:rPr>
      </w:pPr>
    </w:p>
    <w:p w:rsidR="00D2204E" w:rsidRPr="00EB4AB8" w:rsidRDefault="00D2204E" w:rsidP="00D2204E">
      <w:pPr>
        <w:autoSpaceDE w:val="0"/>
        <w:autoSpaceDN w:val="0"/>
        <w:adjustRightInd w:val="0"/>
        <w:spacing w:line="240" w:lineRule="atLeast"/>
        <w:jc w:val="both"/>
        <w:rPr>
          <w:sz w:val="24"/>
          <w:szCs w:val="24"/>
        </w:rPr>
      </w:pPr>
      <w:proofErr w:type="gramStart"/>
      <w:r w:rsidRPr="00EB4AB8">
        <w:rPr>
          <w:sz w:val="24"/>
          <w:szCs w:val="24"/>
        </w:rPr>
        <w:t>c.</w:t>
      </w:r>
      <w:proofErr w:type="gramEnd"/>
      <w:r w:rsidRPr="00EB4AB8">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D2204E" w:rsidRPr="00EB4AB8" w:rsidRDefault="00D2204E" w:rsidP="00D2204E">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D2204E" w:rsidRPr="00EB4AB8" w:rsidTr="000D34F6">
        <w:trPr>
          <w:trHeight w:val="544"/>
          <w:jc w:val="center"/>
        </w:trPr>
        <w:tc>
          <w:tcPr>
            <w:tcW w:w="850" w:type="dxa"/>
            <w:vMerge w:val="restart"/>
            <w:tcBorders>
              <w:right w:val="nil"/>
            </w:tcBorders>
          </w:tcPr>
          <w:p w:rsidR="00D2204E" w:rsidRPr="00EB4AB8" w:rsidRDefault="00D2204E" w:rsidP="000D34F6">
            <w:pPr>
              <w:pStyle w:val="TableParagraph"/>
              <w:spacing w:before="6"/>
              <w:rPr>
                <w:rFonts w:ascii="Times New Roman" w:hAnsi="Times New Roman" w:cs="Times New Roman"/>
                <w:sz w:val="24"/>
                <w:szCs w:val="24"/>
              </w:rPr>
            </w:pPr>
          </w:p>
          <w:p w:rsidR="00D2204E" w:rsidRPr="00EB4AB8" w:rsidRDefault="00D2204E" w:rsidP="000D34F6">
            <w:pPr>
              <w:pStyle w:val="TableParagraph"/>
              <w:ind w:left="138"/>
              <w:rPr>
                <w:rFonts w:ascii="Times New Roman" w:hAnsi="Times New Roman" w:cs="Times New Roman"/>
                <w:b/>
                <w:sz w:val="24"/>
                <w:szCs w:val="24"/>
              </w:rPr>
            </w:pPr>
            <w:r w:rsidRPr="00EB4AB8">
              <w:rPr>
                <w:rFonts w:ascii="Times New Roman" w:hAnsi="Times New Roman" w:cs="Times New Roman"/>
                <w:b/>
                <w:sz w:val="24"/>
                <w:szCs w:val="24"/>
              </w:rPr>
              <w:t>LG =</w:t>
            </w:r>
          </w:p>
        </w:tc>
        <w:tc>
          <w:tcPr>
            <w:tcW w:w="5669" w:type="dxa"/>
            <w:tcBorders>
              <w:left w:val="nil"/>
            </w:tcBorders>
          </w:tcPr>
          <w:p w:rsidR="00D2204E" w:rsidRPr="00EB4AB8" w:rsidRDefault="00D2204E" w:rsidP="000D34F6">
            <w:pPr>
              <w:pStyle w:val="TableParagraph"/>
              <w:spacing w:before="6" w:line="272" w:lineRule="exact"/>
              <w:ind w:left="152" w:right="140"/>
              <w:jc w:val="center"/>
              <w:rPr>
                <w:rFonts w:ascii="Times New Roman" w:hAnsi="Times New Roman" w:cs="Times New Roman"/>
                <w:sz w:val="24"/>
                <w:szCs w:val="24"/>
              </w:rPr>
            </w:pPr>
            <w:r w:rsidRPr="00EB4AB8">
              <w:rPr>
                <w:rFonts w:ascii="Times New Roman" w:hAnsi="Times New Roman" w:cs="Times New Roman"/>
                <w:sz w:val="24"/>
                <w:szCs w:val="24"/>
              </w:rPr>
              <w:t>Ativo Circulante + Realizável à Longo</w:t>
            </w:r>
          </w:p>
          <w:p w:rsidR="00D2204E" w:rsidRPr="00EB4AB8" w:rsidRDefault="00D2204E" w:rsidP="000D34F6">
            <w:pPr>
              <w:pStyle w:val="TableParagraph"/>
              <w:spacing w:line="246"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Prazo</w:t>
            </w:r>
          </w:p>
        </w:tc>
      </w:tr>
      <w:tr w:rsidR="00D2204E" w:rsidRPr="00EB4AB8" w:rsidTr="000D34F6">
        <w:trPr>
          <w:trHeight w:val="544"/>
          <w:jc w:val="center"/>
        </w:trPr>
        <w:tc>
          <w:tcPr>
            <w:tcW w:w="850" w:type="dxa"/>
            <w:vMerge/>
            <w:tcBorders>
              <w:top w:val="nil"/>
              <w:right w:val="nil"/>
            </w:tcBorders>
          </w:tcPr>
          <w:p w:rsidR="00D2204E" w:rsidRPr="00EB4AB8" w:rsidRDefault="00D2204E" w:rsidP="000D34F6">
            <w:pPr>
              <w:rPr>
                <w:sz w:val="24"/>
                <w:szCs w:val="24"/>
              </w:rPr>
            </w:pPr>
          </w:p>
        </w:tc>
        <w:tc>
          <w:tcPr>
            <w:tcW w:w="5669" w:type="dxa"/>
            <w:tcBorders>
              <w:left w:val="nil"/>
            </w:tcBorders>
          </w:tcPr>
          <w:p w:rsidR="00D2204E" w:rsidRPr="00EB4AB8" w:rsidRDefault="00D2204E" w:rsidP="000D34F6">
            <w:pPr>
              <w:pStyle w:val="TableParagraph"/>
              <w:spacing w:before="6" w:line="272" w:lineRule="exact"/>
              <w:ind w:left="152" w:right="140"/>
              <w:jc w:val="center"/>
              <w:rPr>
                <w:rFonts w:ascii="Times New Roman" w:hAnsi="Times New Roman" w:cs="Times New Roman"/>
                <w:sz w:val="24"/>
                <w:szCs w:val="24"/>
              </w:rPr>
            </w:pPr>
            <w:r w:rsidRPr="00EB4AB8">
              <w:rPr>
                <w:rFonts w:ascii="Times New Roman" w:hAnsi="Times New Roman" w:cs="Times New Roman"/>
                <w:sz w:val="24"/>
                <w:szCs w:val="24"/>
              </w:rPr>
              <w:t>Passivo Circulante + Exigível à Longo</w:t>
            </w:r>
          </w:p>
          <w:p w:rsidR="00D2204E" w:rsidRPr="00EB4AB8" w:rsidRDefault="00D2204E" w:rsidP="000D34F6">
            <w:pPr>
              <w:pStyle w:val="TableParagraph"/>
              <w:spacing w:line="246"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Prazo</w:t>
            </w:r>
          </w:p>
        </w:tc>
      </w:tr>
    </w:tbl>
    <w:p w:rsidR="00D2204E" w:rsidRPr="00EB4AB8" w:rsidRDefault="00D2204E" w:rsidP="00D2204E">
      <w:pPr>
        <w:autoSpaceDE w:val="0"/>
        <w:autoSpaceDN w:val="0"/>
        <w:adjustRightInd w:val="0"/>
        <w:spacing w:line="240" w:lineRule="atLeast"/>
        <w:rPr>
          <w:sz w:val="24"/>
          <w:szCs w:val="24"/>
        </w:rPr>
      </w:pPr>
    </w:p>
    <w:p w:rsidR="00D2204E" w:rsidRPr="00EB4AB8" w:rsidRDefault="00D2204E" w:rsidP="00D2204E">
      <w:pPr>
        <w:autoSpaceDE w:val="0"/>
        <w:autoSpaceDN w:val="0"/>
        <w:adjustRightInd w:val="0"/>
        <w:spacing w:line="240" w:lineRule="atLeast"/>
        <w:rPr>
          <w:sz w:val="24"/>
          <w:szCs w:val="24"/>
        </w:rPr>
      </w:pPr>
      <w:proofErr w:type="gramStart"/>
      <w:r w:rsidRPr="00EB4AB8">
        <w:rPr>
          <w:sz w:val="24"/>
          <w:szCs w:val="24"/>
        </w:rPr>
        <w:t>c.</w:t>
      </w:r>
      <w:proofErr w:type="gramEnd"/>
      <w:r w:rsidRPr="00EB4AB8">
        <w:rPr>
          <w:sz w:val="24"/>
          <w:szCs w:val="24"/>
        </w:rPr>
        <w:t>3 - Grau de Endividamento (GE): Esse índice mede a participação de recursos financiados por terceiros, sendo um indicador de risco da empresa. Calcula-se este índice pela seguinte fórmula:</w:t>
      </w:r>
    </w:p>
    <w:p w:rsidR="00D2204E" w:rsidRPr="00EB4AB8" w:rsidRDefault="00D2204E" w:rsidP="00D2204E">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D2204E" w:rsidRPr="00EB4AB8" w:rsidTr="000D34F6">
        <w:trPr>
          <w:trHeight w:val="544"/>
          <w:jc w:val="center"/>
        </w:trPr>
        <w:tc>
          <w:tcPr>
            <w:tcW w:w="850" w:type="dxa"/>
            <w:vMerge w:val="restart"/>
            <w:tcBorders>
              <w:right w:val="nil"/>
            </w:tcBorders>
          </w:tcPr>
          <w:p w:rsidR="00D2204E" w:rsidRPr="00EB4AB8" w:rsidRDefault="00D2204E" w:rsidP="000D34F6">
            <w:pPr>
              <w:pStyle w:val="TableParagraph"/>
              <w:spacing w:before="8"/>
              <w:rPr>
                <w:rFonts w:ascii="Times New Roman" w:hAnsi="Times New Roman" w:cs="Times New Roman"/>
                <w:sz w:val="24"/>
                <w:szCs w:val="24"/>
              </w:rPr>
            </w:pPr>
          </w:p>
          <w:p w:rsidR="00D2204E" w:rsidRPr="00EB4AB8" w:rsidRDefault="00D2204E" w:rsidP="000D34F6">
            <w:pPr>
              <w:pStyle w:val="TableParagraph"/>
              <w:ind w:left="138"/>
              <w:rPr>
                <w:rFonts w:ascii="Times New Roman" w:hAnsi="Times New Roman" w:cs="Times New Roman"/>
                <w:b/>
                <w:sz w:val="24"/>
                <w:szCs w:val="24"/>
              </w:rPr>
            </w:pPr>
            <w:r w:rsidRPr="00EB4AB8">
              <w:rPr>
                <w:rFonts w:ascii="Times New Roman" w:hAnsi="Times New Roman" w:cs="Times New Roman"/>
                <w:b/>
                <w:sz w:val="24"/>
                <w:szCs w:val="24"/>
              </w:rPr>
              <w:t>GE =</w:t>
            </w:r>
          </w:p>
        </w:tc>
        <w:tc>
          <w:tcPr>
            <w:tcW w:w="1246" w:type="dxa"/>
            <w:tcBorders>
              <w:left w:val="nil"/>
              <w:right w:val="nil"/>
            </w:tcBorders>
          </w:tcPr>
          <w:p w:rsidR="00D2204E" w:rsidRPr="00EB4AB8" w:rsidRDefault="00D2204E" w:rsidP="000D34F6">
            <w:pPr>
              <w:pStyle w:val="TableParagraph"/>
              <w:spacing w:before="6"/>
              <w:ind w:left="172"/>
              <w:rPr>
                <w:rFonts w:ascii="Times New Roman" w:hAnsi="Times New Roman" w:cs="Times New Roman"/>
                <w:sz w:val="24"/>
                <w:szCs w:val="24"/>
              </w:rPr>
            </w:pPr>
            <w:r w:rsidRPr="00EB4AB8">
              <w:rPr>
                <w:rFonts w:ascii="Times New Roman" w:hAnsi="Times New Roman" w:cs="Times New Roman"/>
                <w:sz w:val="24"/>
                <w:szCs w:val="24"/>
              </w:rPr>
              <w:t>Passivo</w:t>
            </w:r>
          </w:p>
        </w:tc>
        <w:tc>
          <w:tcPr>
            <w:tcW w:w="3291" w:type="dxa"/>
            <w:tcBorders>
              <w:left w:val="nil"/>
              <w:right w:val="nil"/>
            </w:tcBorders>
          </w:tcPr>
          <w:p w:rsidR="00D2204E" w:rsidRPr="00EB4AB8" w:rsidRDefault="00D2204E" w:rsidP="000D34F6">
            <w:pPr>
              <w:pStyle w:val="TableParagraph"/>
              <w:spacing w:before="6" w:line="270" w:lineRule="atLeast"/>
              <w:ind w:left="1230" w:right="46" w:hanging="1152"/>
              <w:rPr>
                <w:rFonts w:ascii="Times New Roman" w:hAnsi="Times New Roman" w:cs="Times New Roman"/>
                <w:sz w:val="24"/>
                <w:szCs w:val="24"/>
              </w:rPr>
            </w:pPr>
            <w:r w:rsidRPr="00EB4AB8">
              <w:rPr>
                <w:rFonts w:ascii="Times New Roman" w:hAnsi="Times New Roman" w:cs="Times New Roman"/>
                <w:sz w:val="24"/>
                <w:szCs w:val="24"/>
              </w:rPr>
              <w:t>Circulante + Exigível á longo prazo</w:t>
            </w:r>
          </w:p>
        </w:tc>
        <w:tc>
          <w:tcPr>
            <w:tcW w:w="166" w:type="dxa"/>
            <w:tcBorders>
              <w:left w:val="nil"/>
              <w:right w:val="nil"/>
            </w:tcBorders>
          </w:tcPr>
          <w:p w:rsidR="00D2204E" w:rsidRPr="00EB4AB8" w:rsidRDefault="00D2204E" w:rsidP="000D34F6">
            <w:pPr>
              <w:pStyle w:val="TableParagraph"/>
              <w:spacing w:before="6"/>
              <w:rPr>
                <w:rFonts w:ascii="Times New Roman" w:hAnsi="Times New Roman" w:cs="Times New Roman"/>
                <w:sz w:val="24"/>
                <w:szCs w:val="24"/>
              </w:rPr>
            </w:pPr>
          </w:p>
        </w:tc>
        <w:tc>
          <w:tcPr>
            <w:tcW w:w="966" w:type="dxa"/>
            <w:tcBorders>
              <w:left w:val="nil"/>
            </w:tcBorders>
          </w:tcPr>
          <w:p w:rsidR="00D2204E" w:rsidRPr="00EB4AB8" w:rsidRDefault="00D2204E" w:rsidP="000D34F6">
            <w:pPr>
              <w:pStyle w:val="TableParagraph"/>
              <w:spacing w:before="6"/>
              <w:ind w:left="78"/>
              <w:rPr>
                <w:rFonts w:ascii="Times New Roman" w:hAnsi="Times New Roman" w:cs="Times New Roman"/>
                <w:sz w:val="24"/>
                <w:szCs w:val="24"/>
              </w:rPr>
            </w:pPr>
          </w:p>
        </w:tc>
      </w:tr>
      <w:tr w:rsidR="00D2204E" w:rsidRPr="00EB4AB8" w:rsidTr="000D34F6">
        <w:trPr>
          <w:trHeight w:val="267"/>
          <w:jc w:val="center"/>
        </w:trPr>
        <w:tc>
          <w:tcPr>
            <w:tcW w:w="850" w:type="dxa"/>
            <w:vMerge/>
            <w:tcBorders>
              <w:top w:val="nil"/>
              <w:right w:val="nil"/>
            </w:tcBorders>
          </w:tcPr>
          <w:p w:rsidR="00D2204E" w:rsidRPr="00EB4AB8" w:rsidRDefault="00D2204E" w:rsidP="000D34F6">
            <w:pPr>
              <w:rPr>
                <w:sz w:val="24"/>
                <w:szCs w:val="24"/>
              </w:rPr>
            </w:pPr>
          </w:p>
        </w:tc>
        <w:tc>
          <w:tcPr>
            <w:tcW w:w="5669" w:type="dxa"/>
            <w:gridSpan w:val="4"/>
            <w:tcBorders>
              <w:left w:val="nil"/>
            </w:tcBorders>
          </w:tcPr>
          <w:p w:rsidR="00D2204E" w:rsidRPr="00EB4AB8" w:rsidRDefault="00D2204E" w:rsidP="000D34F6">
            <w:pPr>
              <w:pStyle w:val="TableParagraph"/>
              <w:spacing w:line="247"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Ativo Total</w:t>
            </w:r>
          </w:p>
        </w:tc>
      </w:tr>
    </w:tbl>
    <w:p w:rsidR="00D2204E" w:rsidRPr="00EB4AB8" w:rsidRDefault="00D2204E" w:rsidP="00D2204E">
      <w:pPr>
        <w:autoSpaceDE w:val="0"/>
        <w:autoSpaceDN w:val="0"/>
        <w:adjustRightInd w:val="0"/>
        <w:spacing w:line="240" w:lineRule="atLeast"/>
        <w:rPr>
          <w:bCs/>
          <w:color w:val="000000"/>
          <w:sz w:val="24"/>
          <w:szCs w:val="24"/>
        </w:rPr>
      </w:pPr>
    </w:p>
    <w:p w:rsidR="00D2204E" w:rsidRPr="00EB4AB8" w:rsidRDefault="00D2204E" w:rsidP="00D2204E">
      <w:pPr>
        <w:widowControl w:val="0"/>
        <w:tabs>
          <w:tab w:val="left" w:pos="1043"/>
        </w:tabs>
        <w:autoSpaceDE w:val="0"/>
        <w:autoSpaceDN w:val="0"/>
        <w:spacing w:before="1"/>
        <w:ind w:right="391"/>
        <w:jc w:val="both"/>
        <w:rPr>
          <w:sz w:val="24"/>
          <w:szCs w:val="24"/>
        </w:rPr>
      </w:pPr>
      <w:r w:rsidRPr="00EB4AB8">
        <w:rPr>
          <w:sz w:val="24"/>
          <w:szCs w:val="24"/>
        </w:rPr>
        <w:t xml:space="preserve">d) Será considerada habilitada a prosseguir neste certame a Licitante que apresentar </w:t>
      </w:r>
      <w:proofErr w:type="gramStart"/>
      <w:r w:rsidRPr="00EB4AB8">
        <w:rPr>
          <w:sz w:val="24"/>
          <w:szCs w:val="24"/>
        </w:rPr>
        <w:t>comprovação de boa situação econômico</w:t>
      </w:r>
      <w:proofErr w:type="gramEnd"/>
      <w:r w:rsidRPr="00EB4AB8">
        <w:rPr>
          <w:sz w:val="24"/>
          <w:szCs w:val="24"/>
        </w:rPr>
        <w:t>- financeira, a ser avaliada através dos valores de índices extraídos do balanço patrimonial apresentado, e atingir, concomitantemente, todas as condições e valores de</w:t>
      </w:r>
      <w:r w:rsidRPr="00EB4AB8">
        <w:rPr>
          <w:spacing w:val="124"/>
          <w:sz w:val="24"/>
          <w:szCs w:val="24"/>
        </w:rPr>
        <w:t xml:space="preserve"> </w:t>
      </w:r>
      <w:r w:rsidRPr="00EB4AB8">
        <w:rPr>
          <w:sz w:val="24"/>
          <w:szCs w:val="24"/>
        </w:rPr>
        <w:t>pontuação abaixo relacionados:</w:t>
      </w:r>
    </w:p>
    <w:p w:rsidR="00D2204E" w:rsidRPr="00EB4AB8" w:rsidRDefault="00D2204E" w:rsidP="00D2204E">
      <w:pPr>
        <w:pStyle w:val="Corpodetexto"/>
        <w:spacing w:before="11"/>
      </w:pPr>
    </w:p>
    <w:p w:rsidR="00D2204E" w:rsidRPr="00EB4AB8" w:rsidRDefault="00D2204E" w:rsidP="00D2204E">
      <w:pPr>
        <w:pStyle w:val="PargrafodaLista"/>
        <w:widowControl w:val="0"/>
        <w:numPr>
          <w:ilvl w:val="0"/>
          <w:numId w:val="23"/>
        </w:numPr>
        <w:tabs>
          <w:tab w:val="left" w:pos="565"/>
        </w:tabs>
        <w:autoSpaceDE w:val="0"/>
        <w:autoSpaceDN w:val="0"/>
        <w:spacing w:line="272" w:lineRule="exact"/>
        <w:rPr>
          <w:sz w:val="24"/>
          <w:szCs w:val="24"/>
        </w:rPr>
      </w:pPr>
      <w:r w:rsidRPr="00EB4AB8">
        <w:rPr>
          <w:sz w:val="24"/>
          <w:szCs w:val="24"/>
        </w:rPr>
        <w:t>Índice de Liquidez Corrente (LC) igual ou superior a</w:t>
      </w:r>
      <w:r w:rsidRPr="00EB4AB8">
        <w:rPr>
          <w:spacing w:val="-2"/>
          <w:sz w:val="24"/>
          <w:szCs w:val="24"/>
        </w:rPr>
        <w:t xml:space="preserve"> </w:t>
      </w:r>
      <w:r w:rsidRPr="00EB4AB8">
        <w:rPr>
          <w:sz w:val="24"/>
          <w:szCs w:val="24"/>
        </w:rPr>
        <w:t>1,00;</w:t>
      </w:r>
    </w:p>
    <w:p w:rsidR="00D2204E" w:rsidRPr="00EB4AB8" w:rsidRDefault="00D2204E" w:rsidP="00D2204E">
      <w:pPr>
        <w:pStyle w:val="PargrafodaLista"/>
        <w:widowControl w:val="0"/>
        <w:numPr>
          <w:ilvl w:val="0"/>
          <w:numId w:val="23"/>
        </w:numPr>
        <w:tabs>
          <w:tab w:val="left" w:pos="565"/>
        </w:tabs>
        <w:autoSpaceDE w:val="0"/>
        <w:autoSpaceDN w:val="0"/>
        <w:spacing w:line="272" w:lineRule="exact"/>
        <w:rPr>
          <w:sz w:val="24"/>
          <w:szCs w:val="24"/>
        </w:rPr>
      </w:pPr>
      <w:r w:rsidRPr="00EB4AB8">
        <w:rPr>
          <w:sz w:val="24"/>
          <w:szCs w:val="24"/>
        </w:rPr>
        <w:t>Índice de Liquidez Geral (LG) igual ou superior a</w:t>
      </w:r>
      <w:r w:rsidRPr="00EB4AB8">
        <w:rPr>
          <w:spacing w:val="-3"/>
          <w:sz w:val="24"/>
          <w:szCs w:val="24"/>
        </w:rPr>
        <w:t xml:space="preserve"> </w:t>
      </w:r>
      <w:r w:rsidRPr="00EB4AB8">
        <w:rPr>
          <w:sz w:val="24"/>
          <w:szCs w:val="24"/>
        </w:rPr>
        <w:t>1,00;</w:t>
      </w:r>
    </w:p>
    <w:p w:rsidR="00D2204E" w:rsidRPr="00EB4AB8" w:rsidRDefault="00D2204E" w:rsidP="00D2204E">
      <w:pPr>
        <w:pStyle w:val="PargrafodaLista"/>
        <w:widowControl w:val="0"/>
        <w:numPr>
          <w:ilvl w:val="0"/>
          <w:numId w:val="23"/>
        </w:numPr>
        <w:tabs>
          <w:tab w:val="left" w:pos="565"/>
        </w:tabs>
        <w:autoSpaceDE w:val="0"/>
        <w:autoSpaceDN w:val="0"/>
        <w:spacing w:before="2"/>
        <w:rPr>
          <w:sz w:val="24"/>
          <w:szCs w:val="24"/>
        </w:rPr>
      </w:pPr>
      <w:r w:rsidRPr="00EB4AB8">
        <w:rPr>
          <w:sz w:val="24"/>
          <w:szCs w:val="24"/>
        </w:rPr>
        <w:t>Índice de Grau de Endividamento (GE) igual ou inferior a</w:t>
      </w:r>
      <w:r w:rsidRPr="00EB4AB8">
        <w:rPr>
          <w:spacing w:val="-3"/>
          <w:sz w:val="24"/>
          <w:szCs w:val="24"/>
        </w:rPr>
        <w:t xml:space="preserve"> </w:t>
      </w:r>
      <w:r w:rsidRPr="00EB4AB8">
        <w:rPr>
          <w:sz w:val="24"/>
          <w:szCs w:val="24"/>
        </w:rPr>
        <w:t>1,00.</w:t>
      </w:r>
    </w:p>
    <w:p w:rsidR="00D2204E" w:rsidRPr="00EB4AB8" w:rsidRDefault="00D2204E" w:rsidP="00D2204E">
      <w:pPr>
        <w:pStyle w:val="Corpodetexto"/>
        <w:spacing w:before="10"/>
      </w:pPr>
    </w:p>
    <w:p w:rsidR="00D2204E" w:rsidRPr="00EB4AB8" w:rsidRDefault="00D2204E" w:rsidP="00D2204E">
      <w:pPr>
        <w:autoSpaceDE w:val="0"/>
        <w:autoSpaceDN w:val="0"/>
        <w:adjustRightInd w:val="0"/>
        <w:spacing w:line="240" w:lineRule="atLeast"/>
        <w:jc w:val="both"/>
        <w:rPr>
          <w:bCs/>
          <w:color w:val="000000"/>
          <w:sz w:val="24"/>
          <w:szCs w:val="24"/>
        </w:rPr>
      </w:pPr>
      <w:proofErr w:type="gramStart"/>
      <w:r>
        <w:rPr>
          <w:sz w:val="24"/>
          <w:szCs w:val="24"/>
        </w:rPr>
        <w:t>d.</w:t>
      </w:r>
      <w:proofErr w:type="gramEnd"/>
      <w:r>
        <w:rPr>
          <w:sz w:val="24"/>
          <w:szCs w:val="24"/>
        </w:rPr>
        <w:t>1</w:t>
      </w:r>
      <w:r w:rsidRPr="00EB4AB8">
        <w:rPr>
          <w:sz w:val="24"/>
          <w:szCs w:val="24"/>
        </w:rPr>
        <w:t xml:space="preserve">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EB4AB8">
        <w:rPr>
          <w:spacing w:val="-5"/>
          <w:sz w:val="24"/>
          <w:szCs w:val="24"/>
        </w:rPr>
        <w:t xml:space="preserve">como </w:t>
      </w:r>
      <w:r w:rsidRPr="00EB4AB8">
        <w:rPr>
          <w:sz w:val="24"/>
          <w:szCs w:val="24"/>
        </w:rPr>
        <w:t>memória de cálculo dos mesmos.</w:t>
      </w:r>
    </w:p>
    <w:p w:rsidR="00D2204E" w:rsidRPr="00EB4AB8" w:rsidRDefault="00D2204E" w:rsidP="00D2204E">
      <w:pPr>
        <w:autoSpaceDE w:val="0"/>
        <w:autoSpaceDN w:val="0"/>
        <w:adjustRightInd w:val="0"/>
        <w:spacing w:line="240" w:lineRule="atLeast"/>
        <w:jc w:val="both"/>
        <w:rPr>
          <w:bCs/>
          <w:color w:val="000000"/>
          <w:sz w:val="24"/>
          <w:szCs w:val="24"/>
        </w:rPr>
      </w:pPr>
    </w:p>
    <w:p w:rsidR="00D2204E" w:rsidRPr="00EB4AB8" w:rsidRDefault="00D2204E" w:rsidP="00D2204E">
      <w:pPr>
        <w:autoSpaceDE w:val="0"/>
        <w:autoSpaceDN w:val="0"/>
        <w:adjustRightInd w:val="0"/>
        <w:spacing w:line="240" w:lineRule="atLeast"/>
        <w:jc w:val="both"/>
        <w:rPr>
          <w:bCs/>
          <w:color w:val="000000"/>
          <w:sz w:val="24"/>
          <w:szCs w:val="24"/>
        </w:rPr>
      </w:pPr>
      <w:r w:rsidRPr="00EB4AB8">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DC41EB" w:rsidRDefault="00D2204E" w:rsidP="00D2204E">
      <w:pPr>
        <w:spacing w:line="240" w:lineRule="atLeast"/>
        <w:jc w:val="both"/>
        <w:rPr>
          <w:bCs/>
          <w:color w:val="000000"/>
          <w:sz w:val="24"/>
          <w:szCs w:val="24"/>
        </w:rPr>
      </w:pPr>
      <w:proofErr w:type="gramStart"/>
      <w:r w:rsidRPr="00EB4AB8">
        <w:rPr>
          <w:bCs/>
          <w:color w:val="000000"/>
          <w:sz w:val="24"/>
          <w:szCs w:val="24"/>
        </w:rPr>
        <w:t>f.</w:t>
      </w:r>
      <w:proofErr w:type="gramEnd"/>
      <w:r w:rsidRPr="00EB4AB8">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E15C42" w:rsidRDefault="00E15C42" w:rsidP="00D2204E">
      <w:pPr>
        <w:spacing w:line="240" w:lineRule="atLeast"/>
        <w:jc w:val="both"/>
        <w:rPr>
          <w:bCs/>
          <w:color w:val="000000"/>
          <w:sz w:val="24"/>
          <w:szCs w:val="24"/>
        </w:rPr>
      </w:pPr>
    </w:p>
    <w:p w:rsidR="00E15C42" w:rsidRDefault="00E15C42" w:rsidP="00D2204E">
      <w:pPr>
        <w:spacing w:line="240" w:lineRule="atLeast"/>
        <w:jc w:val="both"/>
        <w:rPr>
          <w:bCs/>
          <w:color w:val="000000"/>
          <w:sz w:val="24"/>
          <w:szCs w:val="24"/>
        </w:rPr>
      </w:pPr>
      <w:r>
        <w:rPr>
          <w:bCs/>
          <w:color w:val="000000"/>
          <w:sz w:val="24"/>
          <w:szCs w:val="24"/>
        </w:rPr>
        <w:t>g) As empresas que comprovarem o enquadramento c</w:t>
      </w:r>
      <w:r w:rsidR="00BB3C06">
        <w:rPr>
          <w:bCs/>
          <w:color w:val="000000"/>
          <w:sz w:val="24"/>
          <w:szCs w:val="24"/>
        </w:rPr>
        <w:t>omo ME e EPP, optantes pelo Simp</w:t>
      </w:r>
      <w:r>
        <w:rPr>
          <w:bCs/>
          <w:color w:val="000000"/>
          <w:sz w:val="24"/>
          <w:szCs w:val="24"/>
        </w:rPr>
        <w:t xml:space="preserve">les Nacional, poderão substituir as apresentações das documentações previstas nas letras </w:t>
      </w:r>
      <w:r w:rsidRPr="00E15C42">
        <w:rPr>
          <w:b/>
          <w:bCs/>
          <w:color w:val="000000"/>
          <w:sz w:val="24"/>
          <w:szCs w:val="24"/>
        </w:rPr>
        <w:t>“a”</w:t>
      </w:r>
      <w:r w:rsidR="007840E5">
        <w:rPr>
          <w:b/>
          <w:bCs/>
          <w:color w:val="000000"/>
          <w:sz w:val="24"/>
          <w:szCs w:val="24"/>
        </w:rPr>
        <w:t xml:space="preserve"> </w:t>
      </w:r>
      <w:r w:rsidR="007840E5">
        <w:rPr>
          <w:bCs/>
          <w:color w:val="000000"/>
          <w:sz w:val="24"/>
          <w:szCs w:val="24"/>
        </w:rPr>
        <w:t xml:space="preserve">até a letra </w:t>
      </w:r>
      <w:r w:rsidR="007840E5" w:rsidRPr="007840E5">
        <w:rPr>
          <w:b/>
          <w:bCs/>
          <w:color w:val="000000"/>
          <w:sz w:val="24"/>
          <w:szCs w:val="24"/>
        </w:rPr>
        <w:t>“</w:t>
      </w:r>
      <w:proofErr w:type="gramStart"/>
      <w:r w:rsidR="007840E5" w:rsidRPr="007840E5">
        <w:rPr>
          <w:b/>
          <w:bCs/>
          <w:color w:val="000000"/>
          <w:sz w:val="24"/>
          <w:szCs w:val="24"/>
        </w:rPr>
        <w:t>d.</w:t>
      </w:r>
      <w:proofErr w:type="gramEnd"/>
      <w:r w:rsidR="007840E5" w:rsidRPr="007840E5">
        <w:rPr>
          <w:b/>
          <w:bCs/>
          <w:color w:val="000000"/>
          <w:sz w:val="24"/>
          <w:szCs w:val="24"/>
        </w:rPr>
        <w:t>1”</w:t>
      </w:r>
      <w:r w:rsidR="007840E5">
        <w:rPr>
          <w:b/>
          <w:bCs/>
          <w:color w:val="000000"/>
          <w:sz w:val="24"/>
          <w:szCs w:val="24"/>
        </w:rPr>
        <w:t xml:space="preserve"> </w:t>
      </w:r>
      <w:r w:rsidR="007840E5" w:rsidRPr="007840E5">
        <w:rPr>
          <w:bCs/>
          <w:color w:val="000000"/>
          <w:sz w:val="24"/>
          <w:szCs w:val="24"/>
        </w:rPr>
        <w:t>do item 4.4</w:t>
      </w:r>
      <w:r w:rsidR="007840E5">
        <w:rPr>
          <w:b/>
          <w:bCs/>
          <w:color w:val="000000"/>
          <w:sz w:val="24"/>
          <w:szCs w:val="24"/>
        </w:rPr>
        <w:t xml:space="preserve"> </w:t>
      </w:r>
      <w:r w:rsidR="007840E5" w:rsidRPr="007840E5">
        <w:rPr>
          <w:bCs/>
          <w:color w:val="000000"/>
          <w:sz w:val="24"/>
          <w:szCs w:val="24"/>
        </w:rPr>
        <w:t xml:space="preserve">acima citado, </w:t>
      </w:r>
      <w:r w:rsidR="00BB3C06">
        <w:rPr>
          <w:bCs/>
          <w:color w:val="000000"/>
          <w:sz w:val="24"/>
          <w:szCs w:val="24"/>
        </w:rPr>
        <w:t>por declaração</w:t>
      </w:r>
      <w:r w:rsidR="007840E5" w:rsidRPr="007840E5">
        <w:rPr>
          <w:bCs/>
          <w:color w:val="000000"/>
          <w:sz w:val="24"/>
          <w:szCs w:val="24"/>
        </w:rPr>
        <w:t xml:space="preserve"> que comprove sob as penas da lei, que a mesma goze de boa capacidade financeira e necessária par execução da referida obra, devendo ainda ser assinada pelo Contador,</w:t>
      </w:r>
      <w:r w:rsidR="007840E5">
        <w:rPr>
          <w:bCs/>
          <w:color w:val="000000"/>
          <w:sz w:val="24"/>
          <w:szCs w:val="24"/>
        </w:rPr>
        <w:t xml:space="preserve"> com indicação de seu número de registro </w:t>
      </w:r>
      <w:r w:rsidR="007840E5" w:rsidRPr="007840E5">
        <w:rPr>
          <w:bCs/>
          <w:color w:val="000000"/>
          <w:sz w:val="24"/>
          <w:szCs w:val="24"/>
        </w:rPr>
        <w:t xml:space="preserve"> </w:t>
      </w:r>
      <w:r w:rsidR="007840E5">
        <w:rPr>
          <w:bCs/>
          <w:color w:val="000000"/>
          <w:sz w:val="24"/>
          <w:szCs w:val="24"/>
        </w:rPr>
        <w:t>no CRC, com firma da assinatura reconhecida em cartório.</w:t>
      </w:r>
    </w:p>
    <w:p w:rsidR="0092762D" w:rsidRDefault="0092762D" w:rsidP="00D2204E">
      <w:pPr>
        <w:spacing w:line="240" w:lineRule="atLeast"/>
        <w:jc w:val="both"/>
        <w:rPr>
          <w:bCs/>
          <w:color w:val="000000"/>
          <w:sz w:val="24"/>
          <w:szCs w:val="24"/>
        </w:rPr>
      </w:pPr>
    </w:p>
    <w:p w:rsidR="0092762D" w:rsidRPr="007840E5" w:rsidRDefault="0092762D" w:rsidP="00D2204E">
      <w:pPr>
        <w:spacing w:line="240" w:lineRule="atLeast"/>
        <w:jc w:val="both"/>
        <w:rPr>
          <w:bCs/>
          <w:color w:val="000000"/>
          <w:sz w:val="24"/>
          <w:szCs w:val="24"/>
        </w:rPr>
      </w:pPr>
      <w:r>
        <w:rPr>
          <w:bCs/>
          <w:color w:val="000000"/>
          <w:sz w:val="24"/>
          <w:szCs w:val="24"/>
        </w:rPr>
        <w:t>h) Apresentação do capital social mínimo de 10% (dez por cento) do valor estimado da contratação, devendo a comprovação ser feita relativamente á data da apresentação da proposta, na forma da lei, admitida a atualização para esta data através de índices oficiais.</w:t>
      </w:r>
    </w:p>
    <w:p w:rsidR="00DC41EB" w:rsidRDefault="00DC41EB" w:rsidP="0092762D">
      <w:pPr>
        <w:spacing w:line="259" w:lineRule="auto"/>
        <w:ind w:right="20"/>
      </w:pP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lastRenderedPageBreak/>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constante do Anexo VII 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Pr="00D207FE">
        <w:rPr>
          <w:b/>
          <w:bCs/>
          <w:sz w:val="24"/>
          <w:szCs w:val="24"/>
        </w:rPr>
        <w:t xml:space="preserve"> XI.</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inclusão no seu nome como ME ou EPP,  ou através de declaração, firmada por contador, conforme Anexo V</w:t>
      </w:r>
      <w:r w:rsidR="00095735">
        <w:rPr>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9573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t>6</w:t>
      </w:r>
      <w:r w:rsidR="00ED36D9" w:rsidRPr="00D207FE">
        <w:rPr>
          <w:b/>
          <w:bCs/>
          <w:sz w:val="24"/>
          <w:szCs w:val="24"/>
        </w:rPr>
        <w:t>. DO RECEBIMENTO DOS DOCUMENTOS E PROPOSTAS:</w:t>
      </w:r>
    </w:p>
    <w:p w:rsidR="00ED36D9" w:rsidRPr="00D207FE" w:rsidRDefault="000F534E" w:rsidP="00C42284">
      <w:pPr>
        <w:spacing w:line="240" w:lineRule="atLeast"/>
        <w:ind w:right="-1"/>
        <w:jc w:val="both"/>
        <w:rPr>
          <w:sz w:val="24"/>
          <w:szCs w:val="24"/>
        </w:rPr>
      </w:pPr>
      <w:r w:rsidRPr="00D207FE">
        <w:rPr>
          <w:sz w:val="24"/>
          <w:szCs w:val="24"/>
        </w:rPr>
        <w:t xml:space="preserve">Os documentos e propostas serão </w:t>
      </w:r>
      <w:proofErr w:type="gramStart"/>
      <w:r w:rsidRPr="00D207FE">
        <w:rPr>
          <w:sz w:val="24"/>
          <w:szCs w:val="24"/>
        </w:rPr>
        <w:t>recebidas</w:t>
      </w:r>
      <w:proofErr w:type="gramEnd"/>
      <w:r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w:t>
      </w:r>
      <w:r>
        <w:rPr>
          <w:sz w:val="24"/>
          <w:szCs w:val="24"/>
        </w:rPr>
        <w:t xml:space="preserve">preferencialmente </w:t>
      </w:r>
      <w:r w:rsidRPr="00D207FE">
        <w:rPr>
          <w:sz w:val="24"/>
          <w:szCs w:val="24"/>
        </w:rPr>
        <w:t xml:space="preserve">timbrados </w:t>
      </w:r>
      <w:r>
        <w:rPr>
          <w:sz w:val="24"/>
          <w:szCs w:val="24"/>
        </w:rPr>
        <w:t xml:space="preserve">e </w:t>
      </w:r>
      <w:r w:rsidRPr="00D207FE">
        <w:rPr>
          <w:sz w:val="24"/>
          <w:szCs w:val="24"/>
        </w:rPr>
        <w:t xml:space="preserve">ou </w:t>
      </w:r>
      <w:r>
        <w:rPr>
          <w:sz w:val="24"/>
          <w:szCs w:val="24"/>
        </w:rPr>
        <w:t xml:space="preserve">carimbado </w:t>
      </w:r>
      <w:r w:rsidRPr="00D207FE">
        <w:rPr>
          <w:sz w:val="24"/>
          <w:szCs w:val="24"/>
        </w:rPr>
        <w:t xml:space="preserve">com </w:t>
      </w:r>
      <w:r w:rsidR="007854B2">
        <w:rPr>
          <w:sz w:val="24"/>
          <w:szCs w:val="24"/>
        </w:rPr>
        <w:t>o</w:t>
      </w:r>
      <w:r w:rsidRPr="00D207FE">
        <w:rPr>
          <w:sz w:val="24"/>
          <w:szCs w:val="24"/>
        </w:rPr>
        <w:t xml:space="preserve"> CNPJ </w:t>
      </w:r>
      <w:r w:rsidR="007854B2">
        <w:rPr>
          <w:sz w:val="24"/>
          <w:szCs w:val="24"/>
        </w:rPr>
        <w:t>e Razão Social da Empresa,</w:t>
      </w:r>
      <w:r w:rsidR="00CC7D02">
        <w:rPr>
          <w:sz w:val="24"/>
          <w:szCs w:val="24"/>
        </w:rPr>
        <w:t xml:space="preserve"> </w:t>
      </w:r>
      <w:r w:rsidRPr="00D207FE">
        <w:rPr>
          <w:sz w:val="24"/>
          <w:szCs w:val="24"/>
        </w:rPr>
        <w:t>contendo, na sua parte externa f</w:t>
      </w:r>
      <w:r>
        <w:rPr>
          <w:sz w:val="24"/>
          <w:szCs w:val="24"/>
        </w:rPr>
        <w:t>ronteira, a seguinte descrição</w:t>
      </w:r>
      <w:r w:rsidR="00ED36D9" w:rsidRPr="00D207FE">
        <w:rPr>
          <w:sz w:val="24"/>
          <w:szCs w:val="24"/>
        </w:rPr>
        <w:t>:</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 N° 0</w:t>
            </w:r>
            <w:r w:rsidR="00720FB7">
              <w:rPr>
                <w:sz w:val="24"/>
                <w:szCs w:val="24"/>
              </w:rPr>
              <w:t>08</w:t>
            </w:r>
            <w:r w:rsidRPr="00D207FE">
              <w:rPr>
                <w:sz w:val="24"/>
                <w:szCs w:val="24"/>
              </w:rPr>
              <w:t>/20</w:t>
            </w:r>
            <w:r w:rsidR="003B0474">
              <w:rPr>
                <w:sz w:val="24"/>
                <w:szCs w:val="24"/>
              </w:rPr>
              <w:t>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720FB7">
              <w:rPr>
                <w:sz w:val="24"/>
                <w:szCs w:val="24"/>
              </w:rPr>
              <w:t>49</w:t>
            </w:r>
            <w:r w:rsidRPr="00D207FE">
              <w:rPr>
                <w:sz w:val="24"/>
                <w:szCs w:val="24"/>
              </w:rPr>
              <w:t>/20</w:t>
            </w:r>
            <w:r w:rsidR="00143866" w:rsidRPr="00D207FE">
              <w:rPr>
                <w:sz w:val="24"/>
                <w:szCs w:val="24"/>
              </w:rPr>
              <w:t>2</w:t>
            </w:r>
            <w:r w:rsidR="003B0474">
              <w:rPr>
                <w:sz w:val="24"/>
                <w:szCs w:val="24"/>
              </w:rPr>
              <w:t>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(RAZÃO SOCIAL 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lastRenderedPageBreak/>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0105C0" w:rsidRPr="00D207FE" w:rsidRDefault="00720FB7" w:rsidP="00C42284">
            <w:pPr>
              <w:autoSpaceDE w:val="0"/>
              <w:autoSpaceDN w:val="0"/>
              <w:adjustRightInd w:val="0"/>
              <w:spacing w:line="240" w:lineRule="atLeast"/>
              <w:jc w:val="both"/>
              <w:rPr>
                <w:sz w:val="24"/>
                <w:szCs w:val="24"/>
              </w:rPr>
            </w:pPr>
            <w:r>
              <w:rPr>
                <w:sz w:val="24"/>
                <w:szCs w:val="24"/>
              </w:rPr>
              <w:t>TOMADA DE PREÇO N° 008</w:t>
            </w:r>
            <w:r w:rsidR="003B0474">
              <w:rPr>
                <w:sz w:val="24"/>
                <w:szCs w:val="24"/>
              </w:rPr>
              <w:t>/2021</w:t>
            </w:r>
          </w:p>
          <w:p w:rsidR="000105C0" w:rsidRPr="00D207FE" w:rsidRDefault="00720FB7" w:rsidP="00C42284">
            <w:pPr>
              <w:autoSpaceDE w:val="0"/>
              <w:autoSpaceDN w:val="0"/>
              <w:adjustRightInd w:val="0"/>
              <w:spacing w:line="240" w:lineRule="atLeast"/>
              <w:jc w:val="both"/>
              <w:rPr>
                <w:b/>
                <w:bCs/>
                <w:sz w:val="24"/>
                <w:szCs w:val="24"/>
              </w:rPr>
            </w:pPr>
            <w:r>
              <w:rPr>
                <w:sz w:val="24"/>
                <w:szCs w:val="24"/>
              </w:rPr>
              <w:t>PROCESSO Nº 049</w:t>
            </w:r>
            <w:r w:rsidR="000105C0" w:rsidRPr="00D207FE">
              <w:rPr>
                <w:sz w:val="24"/>
                <w:szCs w:val="24"/>
              </w:rPr>
              <w:t>/202</w:t>
            </w:r>
            <w:r w:rsidR="003B0474">
              <w:rPr>
                <w:sz w:val="24"/>
                <w:szCs w:val="24"/>
              </w:rPr>
              <w:t>1</w:t>
            </w:r>
          </w:p>
          <w:p w:rsidR="00ED36D9" w:rsidRPr="00D207FE" w:rsidRDefault="00143866" w:rsidP="00C42284">
            <w:pPr>
              <w:autoSpaceDE w:val="0"/>
              <w:autoSpaceDN w:val="0"/>
              <w:adjustRightInd w:val="0"/>
              <w:spacing w:line="240" w:lineRule="atLeast"/>
              <w:jc w:val="both"/>
              <w:rPr>
                <w:b/>
                <w:bCs/>
                <w:iCs/>
                <w:sz w:val="24"/>
                <w:szCs w:val="24"/>
                <w:lang w:eastAsia="en-US" w:bidi="en-US"/>
              </w:rPr>
            </w:pPr>
            <w:r w:rsidRPr="00D207FE">
              <w:rPr>
                <w:b/>
                <w:bCs/>
                <w:iCs/>
                <w:sz w:val="24"/>
                <w:szCs w:val="24"/>
              </w:rPr>
              <w:t>(RAZÃO SOCIAL DO LICITANTE)</w:t>
            </w:r>
          </w:p>
        </w:tc>
      </w:tr>
    </w:tbl>
    <w:p w:rsidR="00ED36D9" w:rsidRPr="00D207FE" w:rsidRDefault="00ED36D9" w:rsidP="00C42284">
      <w:pPr>
        <w:spacing w:line="240" w:lineRule="atLeast"/>
        <w:rPr>
          <w:b/>
          <w:bCs/>
          <w:sz w:val="24"/>
          <w:szCs w:val="24"/>
        </w:rPr>
      </w:pPr>
    </w:p>
    <w:p w:rsidR="000F534E" w:rsidRDefault="000F534E" w:rsidP="00C42284">
      <w:pPr>
        <w:spacing w:line="240" w:lineRule="atLeast"/>
        <w:ind w:right="-1"/>
        <w:jc w:val="both"/>
        <w:rPr>
          <w:b/>
          <w:bCs/>
          <w:sz w:val="24"/>
          <w:szCs w:val="24"/>
        </w:rPr>
      </w:pPr>
      <w:r>
        <w:rPr>
          <w:b/>
          <w:bCs/>
          <w:sz w:val="24"/>
          <w:szCs w:val="24"/>
        </w:rPr>
        <w:t xml:space="preserve">Observação: </w:t>
      </w:r>
      <w:r>
        <w:rPr>
          <w:sz w:val="24"/>
          <w:szCs w:val="24"/>
        </w:rPr>
        <w:t xml:space="preserve">A ausência ou incorreções dos dizeres citados acima, a serem inseridas na parte externa dos envelopes não constituirá motivo para desclassificação do licitante que poderá inserir as informações faltantes e/ou retificá-las, </w:t>
      </w:r>
      <w:r w:rsidRPr="005C5092">
        <w:rPr>
          <w:sz w:val="24"/>
          <w:szCs w:val="24"/>
        </w:rPr>
        <w:t xml:space="preserve">podendo ser </w:t>
      </w:r>
      <w:r w:rsidRPr="005C5092">
        <w:rPr>
          <w:bCs/>
          <w:sz w:val="24"/>
          <w:szCs w:val="24"/>
        </w:rPr>
        <w:t>inseridas manualmente pelo representante da proponente na presença dos demais participantes no ato da sessão</w:t>
      </w:r>
      <w:r>
        <w:rPr>
          <w:bCs/>
          <w:sz w:val="24"/>
          <w:szCs w:val="24"/>
        </w:rPr>
        <w:t>.</w:t>
      </w:r>
    </w:p>
    <w:p w:rsidR="000F534E" w:rsidRDefault="000F534E" w:rsidP="00C42284">
      <w:pPr>
        <w:spacing w:line="240" w:lineRule="atLeast"/>
        <w:ind w:right="-1"/>
        <w:jc w:val="both"/>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 xml:space="preserve">de </w:t>
      </w:r>
      <w:proofErr w:type="spellStart"/>
      <w:r w:rsidR="00E3786F" w:rsidRPr="00D207FE">
        <w:rPr>
          <w:sz w:val="24"/>
          <w:szCs w:val="24"/>
        </w:rPr>
        <w:t>Suzaná</w:t>
      </w:r>
      <w:r w:rsidR="00BB3191" w:rsidRPr="00D207FE">
        <w:rPr>
          <w:sz w:val="24"/>
          <w:szCs w:val="24"/>
        </w:rPr>
        <w:t>polis</w:t>
      </w:r>
      <w:proofErr w:type="spellEnd"/>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 anexas ao processo, contendo a discriminação e quantidade dos serviços, preços unitários e totais e valor global da proposta.</w:t>
      </w:r>
    </w:p>
    <w:p w:rsidR="00ED36D9" w:rsidRPr="00D207FE" w:rsidRDefault="00DB220A" w:rsidP="00C42284">
      <w:pPr>
        <w:suppressLineNumbers/>
        <w:spacing w:line="240" w:lineRule="atLeast"/>
        <w:jc w:val="both"/>
        <w:rPr>
          <w:sz w:val="24"/>
          <w:szCs w:val="24"/>
        </w:rPr>
      </w:pPr>
      <w:r w:rsidRPr="00D207F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D207FE">
        <w:rPr>
          <w:sz w:val="24"/>
          <w:szCs w:val="24"/>
        </w:rPr>
        <w:t>.</w:t>
      </w:r>
    </w:p>
    <w:p w:rsidR="00ED36D9" w:rsidRPr="00D207FE" w:rsidRDefault="00ED36D9" w:rsidP="00C42284">
      <w:pPr>
        <w:suppressLineNumbers/>
        <w:spacing w:line="240" w:lineRule="atLeast"/>
        <w:jc w:val="both"/>
        <w:rPr>
          <w:sz w:val="24"/>
          <w:szCs w:val="24"/>
        </w:rPr>
      </w:pPr>
    </w:p>
    <w:p w:rsidR="00ED36D9" w:rsidRPr="00FC406A" w:rsidRDefault="00DB220A" w:rsidP="00FC406A">
      <w:pPr>
        <w:spacing w:line="240" w:lineRule="atLeast"/>
        <w:ind w:right="-1"/>
        <w:jc w:val="both"/>
        <w:rPr>
          <w:b/>
          <w:bCs/>
          <w:sz w:val="24"/>
          <w:szCs w:val="24"/>
        </w:rPr>
      </w:pPr>
      <w:r w:rsidRPr="00FC406A">
        <w:rPr>
          <w:b/>
          <w:bCs/>
          <w:sz w:val="24"/>
          <w:szCs w:val="24"/>
        </w:rPr>
        <w:t>6</w:t>
      </w:r>
      <w:r w:rsidR="00ED36D9" w:rsidRPr="00FC406A">
        <w:rPr>
          <w:b/>
          <w:bCs/>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 xml:space="preserve">.3.2. Declaração do prazo de validade da Proposta, que não deve ser inferior a 60 (sessenta) dias, contados da data de sua </w:t>
      </w:r>
      <w:proofErr w:type="gramStart"/>
      <w:r w:rsidR="00ED36D9" w:rsidRPr="00D207FE">
        <w:rPr>
          <w:sz w:val="24"/>
          <w:szCs w:val="24"/>
        </w:rPr>
        <w:t>abertura</w:t>
      </w:r>
      <w:proofErr w:type="gramEnd"/>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 xml:space="preserve">.3.5. Os proponentes não poderão, em hipótese alguma, sugerir posteriormente modificações nas condições de sua proposta, </w:t>
      </w:r>
      <w:proofErr w:type="gramStart"/>
      <w:r w:rsidR="00ED36D9" w:rsidRPr="00D207FE">
        <w:rPr>
          <w:sz w:val="24"/>
          <w:szCs w:val="24"/>
        </w:rPr>
        <w:t>sob alegação</w:t>
      </w:r>
      <w:proofErr w:type="gramEnd"/>
      <w:r w:rsidR="00ED36D9" w:rsidRPr="00D207FE">
        <w:rPr>
          <w:sz w:val="24"/>
          <w:szCs w:val="24"/>
        </w:rPr>
        <w:t xml:space="preserve">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 xml:space="preserve">6.3.7-Os preços propostos serão de exclusiva responsabilidade da licitante, não lhe assistindo o direito de pleitear qualquer alteração, </w:t>
      </w:r>
      <w:proofErr w:type="gramStart"/>
      <w:r w:rsidRPr="00D207FE">
        <w:rPr>
          <w:sz w:val="24"/>
          <w:szCs w:val="24"/>
        </w:rPr>
        <w:t>sob alegação</w:t>
      </w:r>
      <w:proofErr w:type="gramEnd"/>
      <w:r w:rsidRPr="00D207FE">
        <w:rPr>
          <w:sz w:val="24"/>
          <w:szCs w:val="24"/>
        </w:rPr>
        <w:t xml:space="preserve">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lastRenderedPageBreak/>
        <w:t>7</w:t>
      </w:r>
      <w:r w:rsidR="00ED36D9" w:rsidRPr="00D207FE">
        <w:rPr>
          <w:b/>
          <w:sz w:val="24"/>
          <w:szCs w:val="24"/>
        </w:rPr>
        <w:t>. DO JULGAMENTO:</w:t>
      </w:r>
    </w:p>
    <w:p w:rsidR="00ED36D9" w:rsidRPr="000B6BE7"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sz w:val="24"/>
          <w:szCs w:val="24"/>
        </w:rPr>
        <w:t>7</w:t>
      </w:r>
      <w:r w:rsidR="00ED36D9" w:rsidRPr="000B6BE7">
        <w:rPr>
          <w:sz w:val="24"/>
          <w:szCs w:val="24"/>
        </w:rPr>
        <w:t xml:space="preserve">.1. </w:t>
      </w:r>
      <w:r w:rsidR="000B6BE7" w:rsidRPr="000B6BE7">
        <w:rPr>
          <w:bCs/>
          <w:sz w:val="24"/>
          <w:szCs w:val="24"/>
        </w:rPr>
        <w:t>Esta licitação é do tipo MENOR PREÇO GLOBAL e o julgamento será realizado pela Comissão Julgadora, levando em consideração o menor preço global;</w:t>
      </w:r>
    </w:p>
    <w:p w:rsidR="000B6BE7" w:rsidRPr="000B6BE7" w:rsidRDefault="000B6BE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bCs/>
          <w:sz w:val="24"/>
          <w:szCs w:val="24"/>
        </w:rPr>
        <w:t xml:space="preserve">7.1.1. </w:t>
      </w:r>
      <w:r w:rsidRPr="000B6BE7">
        <w:rPr>
          <w:sz w:val="24"/>
          <w:szCs w:val="24"/>
        </w:rPr>
        <w:t>Esta licitação será processada e julgada com observância do previsto nos artigos 43 e 44 e seus incisos e parágrafos da Lei n.º 8.666/93.</w:t>
      </w:r>
    </w:p>
    <w:p w:rsidR="00297355" w:rsidRPr="000B6BE7"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297355" w:rsidP="00C42284">
      <w:pPr>
        <w:numPr>
          <w:ilvl w:val="0"/>
          <w:numId w:val="14"/>
        </w:numPr>
        <w:spacing w:after="245" w:line="240" w:lineRule="atLeast"/>
        <w:ind w:hanging="238"/>
        <w:jc w:val="both"/>
        <w:rPr>
          <w:sz w:val="24"/>
          <w:szCs w:val="24"/>
        </w:rPr>
      </w:pPr>
      <w:proofErr w:type="gramStart"/>
      <w:r w:rsidRPr="00D207FE">
        <w:rPr>
          <w:sz w:val="24"/>
          <w:szCs w:val="24"/>
        </w:rPr>
        <w:t>deixar</w:t>
      </w:r>
      <w:proofErr w:type="gramEnd"/>
      <w:r w:rsidRPr="00D207FE">
        <w:rPr>
          <w:sz w:val="24"/>
          <w:szCs w:val="24"/>
        </w:rPr>
        <w:t xml:space="preserve"> de atender a alguma exigência constante do presente Edital e seus anexos; </w:t>
      </w:r>
    </w:p>
    <w:p w:rsidR="00297355" w:rsidRDefault="00297355" w:rsidP="00C42284">
      <w:pPr>
        <w:numPr>
          <w:ilvl w:val="0"/>
          <w:numId w:val="14"/>
        </w:numPr>
        <w:spacing w:line="240" w:lineRule="atLeast"/>
        <w:ind w:hanging="238"/>
        <w:jc w:val="both"/>
        <w:rPr>
          <w:sz w:val="24"/>
          <w:szCs w:val="24"/>
        </w:rPr>
      </w:pPr>
      <w:proofErr w:type="gramStart"/>
      <w:r w:rsidRPr="00D207FE">
        <w:rPr>
          <w:sz w:val="24"/>
          <w:szCs w:val="24"/>
        </w:rPr>
        <w:t>fizer</w:t>
      </w:r>
      <w:proofErr w:type="gramEnd"/>
      <w:r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w:t>
      </w:r>
      <w:r w:rsidR="00297355" w:rsidRPr="00D207FE">
        <w:rPr>
          <w:sz w:val="24"/>
          <w:szCs w:val="24"/>
        </w:rPr>
        <w:lastRenderedPageBreak/>
        <w:t>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p>
    <w:p w:rsidR="00432192" w:rsidRPr="00D207FE" w:rsidRDefault="00432192" w:rsidP="00C42284">
      <w:pPr>
        <w:keepLines/>
        <w:spacing w:line="240" w:lineRule="atLeast"/>
        <w:jc w:val="both"/>
        <w:rPr>
          <w:sz w:val="24"/>
          <w:szCs w:val="24"/>
        </w:rPr>
      </w:pPr>
      <w:r w:rsidRPr="00D207FE">
        <w:rPr>
          <w:sz w:val="24"/>
          <w:szCs w:val="24"/>
        </w:rPr>
        <w:lastRenderedPageBreak/>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 xml:space="preserve">11.4. Esgotados todos os prazos recursais, a Administração, convocará o vencedor para assinar o contrato, </w:t>
      </w:r>
      <w:proofErr w:type="gramStart"/>
      <w:r w:rsidRPr="00D207FE">
        <w:rPr>
          <w:sz w:val="24"/>
          <w:szCs w:val="24"/>
        </w:rPr>
        <w:t>sob pena</w:t>
      </w:r>
      <w:proofErr w:type="gramEnd"/>
      <w:r w:rsidRPr="00D207FE">
        <w:rPr>
          <w:sz w:val="24"/>
          <w:szCs w:val="24"/>
        </w:rPr>
        <w:t xml:space="preserve"> de decair do direito à contratação, sem prejuízo das sanções pr</w:t>
      </w:r>
      <w:r w:rsidR="00572954">
        <w:rPr>
          <w:sz w:val="24"/>
          <w:szCs w:val="24"/>
        </w:rPr>
        <w:t xml:space="preserve">evistas no Art. 81. </w:t>
      </w:r>
      <w:proofErr w:type="gramStart"/>
      <w:r w:rsidR="00572954">
        <w:rPr>
          <w:sz w:val="24"/>
          <w:szCs w:val="24"/>
        </w:rPr>
        <w:t>d</w:t>
      </w:r>
      <w:r w:rsidRPr="00D207FE">
        <w:rPr>
          <w:sz w:val="24"/>
          <w:szCs w:val="24"/>
        </w:rPr>
        <w:t>a</w:t>
      </w:r>
      <w:proofErr w:type="gramEnd"/>
      <w:r w:rsidRPr="00D207FE">
        <w:rPr>
          <w:sz w:val="24"/>
          <w:szCs w:val="24"/>
        </w:rPr>
        <w:t xml:space="preserve">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 xml:space="preserve">do </w:t>
      </w:r>
      <w:r w:rsidRPr="00D207FE">
        <w:rPr>
          <w:sz w:val="24"/>
          <w:szCs w:val="24"/>
        </w:rPr>
        <w:lastRenderedPageBreak/>
        <w:t>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ED36D9"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2873">
        <w:rPr>
          <w:sz w:val="24"/>
          <w:szCs w:val="24"/>
        </w:rPr>
        <w:t>1</w:t>
      </w:r>
      <w:r w:rsidR="00E9709A" w:rsidRPr="00CD2873">
        <w:rPr>
          <w:sz w:val="24"/>
          <w:szCs w:val="24"/>
        </w:rPr>
        <w:t>2</w:t>
      </w:r>
      <w:r w:rsidRPr="00CD2873">
        <w:rPr>
          <w:sz w:val="24"/>
          <w:szCs w:val="24"/>
        </w:rPr>
        <w:t>.1.</w:t>
      </w:r>
      <w:r w:rsidR="002F1138">
        <w:rPr>
          <w:sz w:val="24"/>
          <w:szCs w:val="24"/>
        </w:rPr>
        <w:t xml:space="preserve"> </w:t>
      </w:r>
      <w:r w:rsidRPr="00CD2873">
        <w:rPr>
          <w:sz w:val="24"/>
          <w:szCs w:val="24"/>
        </w:rPr>
        <w:t xml:space="preserve">As despesas decorrentes da contratação oriunda desta licitação correrão à conta da seguinte dotação orçamentária: </w:t>
      </w:r>
    </w:p>
    <w:p w:rsidR="00C42284" w:rsidRPr="00CD2873"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42284" w:rsidRPr="00AC64B0"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C64B0">
        <w:rPr>
          <w:b/>
          <w:sz w:val="24"/>
          <w:szCs w:val="24"/>
        </w:rPr>
        <w:t>02 PODER EXECUTIVO</w:t>
      </w:r>
    </w:p>
    <w:p w:rsidR="00C42284" w:rsidRPr="00AC64B0" w:rsidRDefault="00C42284" w:rsidP="00C42284">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4.4.90.51.00 – OBRAS E INSTALAÇÕES</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17.512.006</w:t>
      </w:r>
      <w:r w:rsidR="002F1138" w:rsidRPr="00AC64B0">
        <w:rPr>
          <w:b/>
          <w:sz w:val="24"/>
          <w:szCs w:val="24"/>
        </w:rPr>
        <w:t>5.1206.0000</w:t>
      </w:r>
      <w:r w:rsidRPr="00AC64B0">
        <w:rPr>
          <w:b/>
          <w:sz w:val="24"/>
          <w:szCs w:val="24"/>
        </w:rPr>
        <w:t xml:space="preserve"> – </w:t>
      </w:r>
      <w:r w:rsidR="002F1138" w:rsidRPr="00AC64B0">
        <w:rPr>
          <w:b/>
          <w:sz w:val="24"/>
          <w:szCs w:val="24"/>
        </w:rPr>
        <w:t xml:space="preserve">Adequação S. Esgoto – Bairro S. </w:t>
      </w:r>
      <w:proofErr w:type="gramStart"/>
      <w:r w:rsidR="002F1138" w:rsidRPr="00AC64B0">
        <w:rPr>
          <w:b/>
          <w:sz w:val="24"/>
          <w:szCs w:val="24"/>
        </w:rPr>
        <w:t>Jorge</w:t>
      </w:r>
      <w:proofErr w:type="gramEnd"/>
      <w:r w:rsidR="002F1138" w:rsidRPr="00AC64B0">
        <w:rPr>
          <w:b/>
          <w:sz w:val="24"/>
          <w:szCs w:val="24"/>
        </w:rPr>
        <w:t xml:space="preserve"> </w:t>
      </w:r>
      <w:r w:rsidRPr="00AC64B0">
        <w:rPr>
          <w:b/>
          <w:sz w:val="24"/>
          <w:szCs w:val="24"/>
        </w:rPr>
        <w:t xml:space="preserve"> </w:t>
      </w:r>
    </w:p>
    <w:p w:rsidR="00C42284" w:rsidRPr="00AC64B0" w:rsidRDefault="00FA01ED" w:rsidP="00C42284">
      <w:pPr>
        <w:autoSpaceDE w:val="0"/>
        <w:autoSpaceDN w:val="0"/>
        <w:adjustRightInd w:val="0"/>
        <w:spacing w:after="240" w:line="240" w:lineRule="atLeast"/>
        <w:jc w:val="both"/>
        <w:rPr>
          <w:b/>
          <w:i/>
          <w:sz w:val="24"/>
          <w:szCs w:val="24"/>
        </w:rPr>
      </w:pPr>
      <w:r>
        <w:rPr>
          <w:b/>
          <w:sz w:val="24"/>
          <w:szCs w:val="24"/>
        </w:rPr>
        <w:t xml:space="preserve">Ficha: </w:t>
      </w:r>
      <w:proofErr w:type="gramStart"/>
      <w:r>
        <w:rPr>
          <w:b/>
          <w:sz w:val="24"/>
          <w:szCs w:val="24"/>
        </w:rPr>
        <w:t>428</w:t>
      </w:r>
      <w:r w:rsidR="00F35EF7" w:rsidRPr="00AC64B0">
        <w:rPr>
          <w:b/>
          <w:sz w:val="24"/>
          <w:szCs w:val="24"/>
        </w:rPr>
        <w:t xml:space="preserve"> </w:t>
      </w:r>
      <w:r w:rsidR="00C42284" w:rsidRPr="00AC64B0">
        <w:rPr>
          <w:b/>
          <w:sz w:val="24"/>
          <w:szCs w:val="24"/>
        </w:rPr>
        <w:t>...</w:t>
      </w:r>
      <w:proofErr w:type="gramEnd"/>
      <w:r w:rsidR="00C42284" w:rsidRPr="00AC64B0">
        <w:rPr>
          <w:b/>
          <w:sz w:val="24"/>
          <w:szCs w:val="24"/>
        </w:rPr>
        <w:t>........................................................................................................</w:t>
      </w:r>
      <w:r w:rsidR="00F35EF7" w:rsidRPr="00AC64B0">
        <w:rPr>
          <w:b/>
          <w:sz w:val="24"/>
          <w:szCs w:val="24"/>
        </w:rPr>
        <w:t xml:space="preserve"> </w:t>
      </w:r>
      <w:r w:rsidR="00C42284" w:rsidRPr="00AC64B0">
        <w:rPr>
          <w:b/>
          <w:sz w:val="24"/>
          <w:szCs w:val="24"/>
        </w:rPr>
        <w:t xml:space="preserve">R$ </w:t>
      </w:r>
      <w:r w:rsidR="00F35EF7" w:rsidRPr="00AC64B0">
        <w:rPr>
          <w:b/>
          <w:sz w:val="24"/>
          <w:szCs w:val="24"/>
        </w:rPr>
        <w:t>400.000,00</w:t>
      </w:r>
    </w:p>
    <w:p w:rsidR="00C42284" w:rsidRPr="00AC64B0" w:rsidRDefault="00C42284" w:rsidP="00C42284">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4.4.90.51.00 – OBRAS E INSTALAÇÕES</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17.512.006</w:t>
      </w:r>
      <w:r w:rsidR="00F35EF7" w:rsidRPr="00AC64B0">
        <w:rPr>
          <w:b/>
          <w:sz w:val="24"/>
          <w:szCs w:val="24"/>
        </w:rPr>
        <w:t>5</w:t>
      </w:r>
      <w:r w:rsidRPr="00AC64B0">
        <w:rPr>
          <w:b/>
          <w:sz w:val="24"/>
          <w:szCs w:val="24"/>
        </w:rPr>
        <w:t>.120</w:t>
      </w:r>
      <w:r w:rsidR="00F35EF7" w:rsidRPr="00AC64B0">
        <w:rPr>
          <w:b/>
          <w:sz w:val="24"/>
          <w:szCs w:val="24"/>
        </w:rPr>
        <w:t>5.0000</w:t>
      </w:r>
      <w:r w:rsidRPr="00AC64B0">
        <w:rPr>
          <w:b/>
          <w:sz w:val="24"/>
          <w:szCs w:val="24"/>
        </w:rPr>
        <w:t xml:space="preserve"> – </w:t>
      </w:r>
      <w:r w:rsidR="00F35EF7" w:rsidRPr="00AC64B0">
        <w:rPr>
          <w:b/>
          <w:sz w:val="24"/>
          <w:szCs w:val="24"/>
        </w:rPr>
        <w:t xml:space="preserve">Obras de Melhor. </w:t>
      </w:r>
      <w:proofErr w:type="gramStart"/>
      <w:r w:rsidR="00F35EF7" w:rsidRPr="00AC64B0">
        <w:rPr>
          <w:b/>
          <w:sz w:val="24"/>
          <w:szCs w:val="24"/>
        </w:rPr>
        <w:t>e</w:t>
      </w:r>
      <w:proofErr w:type="gramEnd"/>
      <w:r w:rsidR="00F35EF7" w:rsidRPr="00AC64B0">
        <w:rPr>
          <w:b/>
          <w:sz w:val="24"/>
          <w:szCs w:val="24"/>
        </w:rPr>
        <w:t xml:space="preserve"> Ampliação – Sistema de Esgoto </w:t>
      </w:r>
    </w:p>
    <w:p w:rsidR="00C42284" w:rsidRPr="00AC64B0" w:rsidRDefault="00C42284" w:rsidP="00C42284">
      <w:pPr>
        <w:autoSpaceDE w:val="0"/>
        <w:autoSpaceDN w:val="0"/>
        <w:adjustRightInd w:val="0"/>
        <w:spacing w:line="240" w:lineRule="atLeast"/>
        <w:jc w:val="both"/>
        <w:rPr>
          <w:b/>
          <w:sz w:val="24"/>
          <w:szCs w:val="24"/>
        </w:rPr>
      </w:pPr>
      <w:r w:rsidRPr="00AC64B0">
        <w:rPr>
          <w:b/>
          <w:sz w:val="24"/>
          <w:szCs w:val="24"/>
        </w:rPr>
        <w:t xml:space="preserve">Ficha: </w:t>
      </w:r>
      <w:proofErr w:type="gramStart"/>
      <w:r w:rsidRPr="00AC64B0">
        <w:rPr>
          <w:b/>
          <w:sz w:val="24"/>
          <w:szCs w:val="24"/>
        </w:rPr>
        <w:t>3</w:t>
      </w:r>
      <w:r w:rsidR="00AC64B0" w:rsidRPr="00AC64B0">
        <w:rPr>
          <w:b/>
          <w:sz w:val="24"/>
          <w:szCs w:val="24"/>
        </w:rPr>
        <w:t>84</w:t>
      </w:r>
      <w:r w:rsidR="005F4657" w:rsidRPr="00AC64B0">
        <w:rPr>
          <w:b/>
          <w:sz w:val="24"/>
          <w:szCs w:val="24"/>
        </w:rPr>
        <w:t xml:space="preserve"> .</w:t>
      </w:r>
      <w:r w:rsidRPr="00AC64B0">
        <w:rPr>
          <w:b/>
          <w:sz w:val="24"/>
          <w:szCs w:val="24"/>
        </w:rPr>
        <w:t>..</w:t>
      </w:r>
      <w:proofErr w:type="gramEnd"/>
      <w:r w:rsidRPr="00AC64B0">
        <w:rPr>
          <w:b/>
          <w:sz w:val="24"/>
          <w:szCs w:val="24"/>
        </w:rPr>
        <w:t>.........................................................................</w:t>
      </w:r>
      <w:r w:rsidR="0028720D">
        <w:rPr>
          <w:b/>
          <w:sz w:val="24"/>
          <w:szCs w:val="24"/>
        </w:rPr>
        <w:t>...............................</w:t>
      </w:r>
      <w:r w:rsidR="007C6B75" w:rsidRPr="00AC64B0">
        <w:rPr>
          <w:b/>
          <w:sz w:val="24"/>
          <w:szCs w:val="24"/>
        </w:rPr>
        <w:t xml:space="preserve"> </w:t>
      </w:r>
      <w:r w:rsidRPr="00AC64B0">
        <w:rPr>
          <w:b/>
          <w:sz w:val="24"/>
          <w:szCs w:val="24"/>
        </w:rPr>
        <w:t xml:space="preserve">R$ </w:t>
      </w:r>
      <w:r w:rsidR="0028720D">
        <w:rPr>
          <w:b/>
          <w:sz w:val="24"/>
          <w:szCs w:val="24"/>
        </w:rPr>
        <w:t>122.567,40</w:t>
      </w:r>
    </w:p>
    <w:p w:rsidR="00C42284" w:rsidRPr="00EC69DA"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
    <w:p w:rsidR="00ED36D9" w:rsidRPr="00AC64B0" w:rsidRDefault="00C42284" w:rsidP="000E1F6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AC64B0">
        <w:rPr>
          <w:b/>
          <w:sz w:val="24"/>
          <w:szCs w:val="24"/>
        </w:rPr>
        <w:t xml:space="preserve">VALOR TOTAL PREVISTO: </w:t>
      </w:r>
      <w:r w:rsidRPr="00AC64B0">
        <w:rPr>
          <w:sz w:val="24"/>
          <w:szCs w:val="24"/>
        </w:rPr>
        <w:t xml:space="preserve">De até </w:t>
      </w:r>
      <w:r w:rsidRPr="00AC64B0">
        <w:rPr>
          <w:b/>
          <w:sz w:val="24"/>
          <w:szCs w:val="24"/>
        </w:rPr>
        <w:t xml:space="preserve">R$ </w:t>
      </w:r>
      <w:r w:rsidR="0028720D">
        <w:rPr>
          <w:b/>
          <w:sz w:val="24"/>
          <w:szCs w:val="24"/>
        </w:rPr>
        <w:t>522.567,40 (quinhentos e vinte e dois mil e quinhentos e sessenta e sete reais e quarenta centavos</w:t>
      </w:r>
      <w:r w:rsidR="00AC64B0" w:rsidRPr="00AC64B0">
        <w:rPr>
          <w:b/>
          <w:sz w:val="24"/>
          <w:szCs w:val="24"/>
        </w:rPr>
        <w:t>)</w:t>
      </w:r>
      <w:r w:rsidRPr="00AC64B0">
        <w:rPr>
          <w:sz w:val="24"/>
          <w:szCs w:val="24"/>
        </w:rPr>
        <w:t xml:space="preserve">, sendo deste Total o Valor de </w:t>
      </w:r>
      <w:r w:rsidR="008348B2" w:rsidRPr="00AC64B0">
        <w:rPr>
          <w:b/>
          <w:sz w:val="24"/>
          <w:szCs w:val="24"/>
        </w:rPr>
        <w:t>R$ 400.000,00 (quatrocentos mil reais)</w:t>
      </w:r>
      <w:r w:rsidRPr="00AC64B0">
        <w:rPr>
          <w:sz w:val="24"/>
          <w:szCs w:val="24"/>
        </w:rPr>
        <w:t>,</w:t>
      </w:r>
      <w:r w:rsidRPr="00AC64B0">
        <w:rPr>
          <w:b/>
          <w:sz w:val="24"/>
          <w:szCs w:val="24"/>
        </w:rPr>
        <w:t xml:space="preserve"> </w:t>
      </w:r>
      <w:r w:rsidRPr="00AC64B0">
        <w:rPr>
          <w:sz w:val="24"/>
          <w:szCs w:val="24"/>
        </w:rPr>
        <w:t xml:space="preserve">proveniente da liberação de Crédito não Reembolsável ao Amparo de Recursos do Fundo Estadual de RECURSOS, decorrentes do Contrato FEHIDRO n.º </w:t>
      </w:r>
      <w:r w:rsidR="00F637B1" w:rsidRPr="00AC64B0">
        <w:rPr>
          <w:sz w:val="24"/>
          <w:szCs w:val="24"/>
        </w:rPr>
        <w:t>215</w:t>
      </w:r>
      <w:r w:rsidRPr="00AC64B0">
        <w:rPr>
          <w:sz w:val="24"/>
          <w:szCs w:val="24"/>
        </w:rPr>
        <w:t>/2020</w:t>
      </w:r>
      <w:r w:rsidRPr="00AC64B0">
        <w:rPr>
          <w:b/>
          <w:sz w:val="24"/>
          <w:szCs w:val="24"/>
        </w:rPr>
        <w:t xml:space="preserve"> </w:t>
      </w:r>
      <w:r w:rsidRPr="00AC64B0">
        <w:rPr>
          <w:sz w:val="24"/>
          <w:szCs w:val="24"/>
        </w:rPr>
        <w:t>e o Valor</w:t>
      </w:r>
      <w:r w:rsidRPr="00AC64B0">
        <w:rPr>
          <w:b/>
          <w:sz w:val="24"/>
          <w:szCs w:val="24"/>
        </w:rPr>
        <w:t xml:space="preserve"> </w:t>
      </w:r>
      <w:r w:rsidRPr="00AC64B0">
        <w:rPr>
          <w:sz w:val="24"/>
          <w:szCs w:val="24"/>
        </w:rPr>
        <w:t xml:space="preserve">de </w:t>
      </w:r>
      <w:r w:rsidR="00AC64B0" w:rsidRPr="00AC64B0">
        <w:rPr>
          <w:b/>
          <w:sz w:val="24"/>
          <w:szCs w:val="24"/>
        </w:rPr>
        <w:t xml:space="preserve">R$ </w:t>
      </w:r>
      <w:r w:rsidR="0028720D">
        <w:rPr>
          <w:b/>
          <w:sz w:val="24"/>
          <w:szCs w:val="24"/>
        </w:rPr>
        <w:t>122.567,40</w:t>
      </w:r>
      <w:r w:rsidR="00AC64B0" w:rsidRPr="00AC64B0">
        <w:rPr>
          <w:b/>
          <w:sz w:val="24"/>
          <w:szCs w:val="24"/>
        </w:rPr>
        <w:t xml:space="preserve"> </w:t>
      </w:r>
      <w:r w:rsidR="000E1F64" w:rsidRPr="00AC64B0">
        <w:rPr>
          <w:b/>
          <w:sz w:val="24"/>
          <w:szCs w:val="24"/>
        </w:rPr>
        <w:t>(</w:t>
      </w:r>
      <w:r w:rsidR="0028720D">
        <w:rPr>
          <w:b/>
          <w:sz w:val="24"/>
          <w:szCs w:val="24"/>
        </w:rPr>
        <w:t>cento e vinte e dois mil e quinhentos e sessenta e sete reais e quarenta centavos</w:t>
      </w:r>
      <w:r w:rsidR="000E1F64" w:rsidRPr="00AC64B0">
        <w:rPr>
          <w:b/>
          <w:sz w:val="24"/>
          <w:szCs w:val="24"/>
        </w:rPr>
        <w:t xml:space="preserve">) </w:t>
      </w:r>
      <w:r w:rsidRPr="00AC64B0">
        <w:rPr>
          <w:sz w:val="24"/>
          <w:szCs w:val="24"/>
        </w:rPr>
        <w:t>de Contrapartida</w:t>
      </w:r>
      <w:r w:rsidR="009F2211" w:rsidRPr="00AC64B0">
        <w:rPr>
          <w:sz w:val="24"/>
          <w:szCs w:val="24"/>
        </w:rPr>
        <w:t>.</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D2204E" w:rsidRPr="00176FFA" w:rsidRDefault="00D2204E" w:rsidP="00D2204E">
      <w:pPr>
        <w:autoSpaceDE w:val="0"/>
        <w:autoSpaceDN w:val="0"/>
        <w:adjustRightInd w:val="0"/>
        <w:spacing w:line="240" w:lineRule="atLeast"/>
        <w:jc w:val="both"/>
        <w:rPr>
          <w:bCs/>
          <w:color w:val="000000"/>
          <w:sz w:val="24"/>
          <w:szCs w:val="24"/>
        </w:rPr>
      </w:pPr>
      <w:r w:rsidRPr="00176FFA">
        <w:rPr>
          <w:sz w:val="24"/>
          <w:szCs w:val="24"/>
        </w:rPr>
        <w:t>13.1. Na hipótese de não constar prazo de validade nas certidões apresentadas, a Administração aceitará como válidas as expedidas até 60 (sessenta) dias a contar da data de sua emissão;</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3</w:t>
      </w:r>
      <w:r w:rsidRPr="00A6476A">
        <w:rPr>
          <w:sz w:val="24"/>
          <w:szCs w:val="24"/>
        </w:rPr>
        <w:t>. Em nenhuma hipótese serão aceitos quaisquer documentos ou propostas fora do prazo e local estabelecidos neste edital.</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ED36D9" w:rsidRPr="00D207FE" w:rsidRDefault="00D2204E" w:rsidP="00D2204E">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w:t>
      </w:r>
      <w:r w:rsidRPr="00A6476A">
        <w:rPr>
          <w:rStyle w:val="Forte"/>
          <w:rFonts w:ascii="Times New Roman" w:hAnsi="Times New Roman"/>
          <w:sz w:val="24"/>
          <w:szCs w:val="24"/>
        </w:rPr>
        <w:lastRenderedPageBreak/>
        <w:t>responsabilidade da CONTRATADA, o quadro de funcionários necessários para a efetivação dos serviços contratados</w:t>
      </w:r>
      <w:r w:rsidR="00ED36D9" w:rsidRPr="00D207FE">
        <w:rPr>
          <w:rStyle w:val="Forte"/>
          <w:rFonts w:ascii="Times New Roman" w:hAnsi="Times New Roman"/>
          <w:sz w:val="24"/>
          <w:szCs w:val="24"/>
        </w:rPr>
        <w:t xml:space="preserve">. </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sidR="00D2204E">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sidR="00D2204E">
        <w:rPr>
          <w:rFonts w:ascii="Times New Roman" w:hAnsi="Times New Roman"/>
          <w:sz w:val="24"/>
          <w:szCs w:val="24"/>
          <w:lang w:val="pt-BR"/>
        </w:rPr>
        <w:t>10</w:t>
      </w:r>
      <w:r w:rsidRPr="00D207FE">
        <w:rPr>
          <w:rFonts w:ascii="Times New Roman" w:hAnsi="Times New Roman"/>
          <w:sz w:val="24"/>
          <w:szCs w:val="24"/>
          <w:lang w:val="pt-BR"/>
        </w:rPr>
        <w:t>.</w:t>
      </w:r>
      <w:r w:rsidR="005F3F8A">
        <w:rPr>
          <w:rFonts w:ascii="Times New Roman" w:hAnsi="Times New Roman"/>
          <w:sz w:val="24"/>
          <w:szCs w:val="24"/>
          <w:lang w:val="pt-BR"/>
        </w:rPr>
        <w:t xml:space="preserve"> </w:t>
      </w:r>
      <w:r w:rsidRPr="00D207FE">
        <w:rPr>
          <w:rFonts w:ascii="Times New Roman" w:hAnsi="Times New Roman"/>
          <w:sz w:val="24"/>
          <w:szCs w:val="24"/>
          <w:lang w:val="pt-BR"/>
        </w:rPr>
        <w:t xml:space="preserve">Os casos omissos e as dúvidas suscitadas serão dirimidos pela Comissão Permanente de Licitações, da Prefeitura Municipal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/SP, no endereço mencionado no preâmbulo desta Tomada de Preços, ou através do tele</w:t>
      </w:r>
      <w:r w:rsidR="00196A60" w:rsidRPr="00D207FE">
        <w:rPr>
          <w:rFonts w:ascii="Times New Roman" w:hAnsi="Times New Roman"/>
          <w:sz w:val="24"/>
          <w:szCs w:val="24"/>
          <w:lang w:val="pt-BR"/>
        </w:rPr>
        <w:t>fone: (</w:t>
      </w:r>
      <w:r w:rsidRPr="00D207FE">
        <w:rPr>
          <w:rFonts w:ascii="Times New Roman" w:hAnsi="Times New Roman"/>
          <w:sz w:val="24"/>
          <w:szCs w:val="24"/>
          <w:lang w:val="pt-BR"/>
        </w:rPr>
        <w:t>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14.1. A visita no local p</w:t>
      </w:r>
      <w:r w:rsidR="00E601C3" w:rsidRPr="00D207FE">
        <w:rPr>
          <w:rFonts w:ascii="Times New Roman" w:hAnsi="Times New Roman"/>
          <w:sz w:val="24"/>
          <w:szCs w:val="24"/>
        </w:rPr>
        <w:t xml:space="preserve">oderá ser realizada até o dia </w:t>
      </w:r>
      <w:r w:rsidR="00720FB7">
        <w:rPr>
          <w:rFonts w:ascii="Times New Roman" w:hAnsi="Times New Roman"/>
          <w:sz w:val="24"/>
          <w:szCs w:val="24"/>
        </w:rPr>
        <w:t>08</w:t>
      </w:r>
      <w:r w:rsidRPr="00D207FE">
        <w:rPr>
          <w:rFonts w:ascii="Times New Roman" w:hAnsi="Times New Roman"/>
          <w:sz w:val="24"/>
          <w:szCs w:val="24"/>
        </w:rPr>
        <w:t>/</w:t>
      </w:r>
      <w:r w:rsidR="00720FB7">
        <w:rPr>
          <w:rFonts w:ascii="Times New Roman" w:hAnsi="Times New Roman"/>
          <w:sz w:val="24"/>
          <w:szCs w:val="24"/>
        </w:rPr>
        <w:t>06</w:t>
      </w:r>
      <w:r w:rsidR="003B0474">
        <w:rPr>
          <w:rFonts w:ascii="Times New Roman" w:hAnsi="Times New Roman"/>
          <w:sz w:val="24"/>
          <w:szCs w:val="24"/>
        </w:rPr>
        <w:t>/2021</w:t>
      </w:r>
      <w:r w:rsidRPr="00D207FE">
        <w:rPr>
          <w:rFonts w:ascii="Times New Roman" w:hAnsi="Times New Roman"/>
          <w:sz w:val="24"/>
          <w:szCs w:val="24"/>
        </w:rPr>
        <w:t>, ou seja, até o dia útil anterior a data de abertura da sessão.</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14.4. O empreendimento a ser realizada é de grande complexidade, </w:t>
      </w:r>
      <w:proofErr w:type="gramStart"/>
      <w:r w:rsidRPr="00D207FE">
        <w:rPr>
          <w:rFonts w:ascii="Times New Roman" w:hAnsi="Times New Roman"/>
          <w:sz w:val="24"/>
          <w:szCs w:val="24"/>
        </w:rPr>
        <w:t>sob inteira</w:t>
      </w:r>
      <w:proofErr w:type="gramEnd"/>
      <w:r w:rsidRPr="00D207FE">
        <w:rPr>
          <w:rFonts w:ascii="Times New Roman" w:hAnsi="Times New Roman"/>
          <w:sz w:val="24"/>
          <w:szCs w:val="24"/>
        </w:rPr>
        <w:t xml:space="preserve">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14.6. Segue anexo ao edital o mapa de localização da obra e demais anexos.</w:t>
      </w:r>
    </w:p>
    <w:p w:rsidR="003F281D" w:rsidRPr="00D207FE" w:rsidRDefault="00772E87" w:rsidP="00C42284">
      <w:pPr>
        <w:pStyle w:val="Corpodetexto3"/>
        <w:spacing w:line="240" w:lineRule="atLeast"/>
        <w:ind w:right="-1"/>
        <w:rPr>
          <w:rFonts w:ascii="Times New Roman" w:hAnsi="Times New Roman"/>
          <w:b/>
          <w:sz w:val="24"/>
          <w:szCs w:val="24"/>
        </w:rPr>
      </w:pPr>
      <w:r w:rsidRPr="00D207FE">
        <w:rPr>
          <w:rFonts w:ascii="Times New Roman" w:hAnsi="Times New Roman"/>
          <w:sz w:val="24"/>
          <w:szCs w:val="24"/>
        </w:rPr>
        <w:t>14.7. Maiores informações a respeito da localização da obra, através do Setor de Obras</w:t>
      </w:r>
      <w:r w:rsidR="00DD640C" w:rsidRPr="00D207FE">
        <w:rPr>
          <w:rFonts w:ascii="Times New Roman" w:hAnsi="Times New Roman"/>
          <w:sz w:val="24"/>
          <w:szCs w:val="24"/>
        </w:rPr>
        <w:t xml:space="preserve"> e Engenharia pelo telefone (</w:t>
      </w:r>
      <w:r w:rsidRPr="00D207FE">
        <w:rPr>
          <w:rFonts w:ascii="Times New Roman" w:hAnsi="Times New Roman"/>
          <w:sz w:val="24"/>
          <w:szCs w:val="24"/>
        </w:rPr>
        <w:t>18) 3706-9000</w:t>
      </w:r>
      <w:r w:rsidR="00ED36D9" w:rsidRPr="00D207FE">
        <w:rPr>
          <w:rFonts w:ascii="Times New Roman" w:hAnsi="Times New Roman"/>
          <w:b/>
          <w:sz w:val="24"/>
          <w:szCs w:val="24"/>
        </w:rPr>
        <w:t>.</w:t>
      </w:r>
    </w:p>
    <w:p w:rsidR="003F281D" w:rsidRPr="00D207FE" w:rsidRDefault="003F281D" w:rsidP="00C42284">
      <w:pPr>
        <w:pStyle w:val="Corpodetexto3"/>
        <w:spacing w:line="240" w:lineRule="atLeast"/>
        <w:ind w:right="-1"/>
        <w:rPr>
          <w:rFonts w:ascii="Times New Roman" w:hAnsi="Times New Roman"/>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5</w:t>
      </w:r>
      <w:r w:rsidRPr="00D207FE">
        <w:rPr>
          <w:b/>
          <w:sz w:val="24"/>
          <w:szCs w:val="24"/>
        </w:rPr>
        <w:t>. DA GARANTIA DA OBRA:</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E9709A" w:rsidRPr="00D207FE">
        <w:rPr>
          <w:sz w:val="24"/>
          <w:szCs w:val="24"/>
        </w:rPr>
        <w:t>5</w:t>
      </w:r>
      <w:r w:rsidRPr="00D207FE">
        <w:rPr>
          <w:sz w:val="24"/>
          <w:szCs w:val="24"/>
        </w:rPr>
        <w:t>.1. A garantia dos serviços será de no mínimo 05 (cincos) anos, a partir da entrega definitiva da obra.</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AA1A98" w:rsidRDefault="00C72861" w:rsidP="00AA1A98">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16.4. A inabilitação do licitante importa preclusão do seu direito de participar das fases </w:t>
      </w:r>
      <w:proofErr w:type="spellStart"/>
      <w:r w:rsidRPr="00D207FE">
        <w:rPr>
          <w:sz w:val="24"/>
          <w:szCs w:val="24"/>
        </w:rPr>
        <w:t>subseqüentes</w:t>
      </w:r>
      <w:proofErr w:type="spellEnd"/>
      <w:r w:rsidRPr="00D207FE">
        <w:rPr>
          <w:sz w:val="24"/>
          <w:szCs w:val="24"/>
        </w:rPr>
        <w:t>.</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lastRenderedPageBreak/>
        <w:t>16.5. Deverá protocolizar o pedido no Protocolo da Prefeitura Municipal de SUZANÁ</w:t>
      </w:r>
      <w:r w:rsidR="0065530D" w:rsidRPr="00D207FE">
        <w:rPr>
          <w:sz w:val="24"/>
          <w:szCs w:val="24"/>
        </w:rPr>
        <w:t>POLIS, das 07h00min às 13h00min</w:t>
      </w:r>
      <w:r w:rsidRPr="00D207FE">
        <w:rPr>
          <w:sz w:val="24"/>
          <w:szCs w:val="24"/>
        </w:rPr>
        <w:t xml:space="preserve">, na Avenida 1° de maio, nº456, Centro, Município de </w:t>
      </w:r>
      <w:proofErr w:type="spellStart"/>
      <w:r w:rsidRPr="00D207FE">
        <w:rPr>
          <w:sz w:val="24"/>
          <w:szCs w:val="24"/>
        </w:rPr>
        <w:t>Suzanápolis</w:t>
      </w:r>
      <w:proofErr w:type="spellEnd"/>
      <w:r w:rsidRPr="00D207FE">
        <w:rPr>
          <w:sz w:val="24"/>
          <w:szCs w:val="24"/>
        </w:rPr>
        <w:t>-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Pr="00D207FE">
        <w:rPr>
          <w:rFonts w:ascii="Times New Roman" w:hAnsi="Times New Roman"/>
          <w:sz w:val="24"/>
          <w:szCs w:val="24"/>
          <w:lang w:val="pt-BR"/>
        </w:rPr>
        <w:t>.1 -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Pr="00D207FE">
        <w:rPr>
          <w:rFonts w:ascii="Times New Roman" w:eastAsia="Arial Unicode MS" w:hAnsi="Times New Roman"/>
          <w:sz w:val="24"/>
          <w:szCs w:val="24"/>
          <w:lang w:val="pt-BR"/>
        </w:rPr>
        <w:t>.2 - Para conhecimento público, expede-se o presente edital</w:t>
      </w:r>
      <w:r w:rsidR="00CE7FF4">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w:t>
      </w:r>
      <w:proofErr w:type="spellStart"/>
      <w:r w:rsidRPr="00D207FE">
        <w:rPr>
          <w:rFonts w:ascii="Times New Roman" w:eastAsia="Arial Unicode MS" w:hAnsi="Times New Roman"/>
          <w:sz w:val="24"/>
          <w:szCs w:val="24"/>
          <w:lang w:val="pt-BR"/>
        </w:rPr>
        <w:t>Suzanápolis</w:t>
      </w:r>
      <w:proofErr w:type="spellEnd"/>
      <w:r w:rsidRPr="00D207FE">
        <w:rPr>
          <w:rFonts w:ascii="Times New Roman" w:eastAsia="Arial Unicode MS" w:hAnsi="Times New Roman"/>
          <w:sz w:val="24"/>
          <w:szCs w:val="24"/>
          <w:lang w:val="pt-BR"/>
        </w:rPr>
        <w:t xml:space="preserve">, através do link: </w:t>
      </w:r>
      <w:hyperlink r:id="rId14" w:history="1">
        <w:r w:rsidRPr="00D207FE">
          <w:rPr>
            <w:rStyle w:val="Hyperlink"/>
            <w:rFonts w:ascii="Times New Roman" w:hAnsi="Times New Roman"/>
            <w:sz w:val="24"/>
            <w:szCs w:val="24"/>
            <w:lang w:val="pt-BR"/>
          </w:rPr>
          <w:t>https://www.suzanapolis.sp.gov.br/paginas/portal/licitacoes/modalidades?exercicio=202</w:t>
        </w:r>
        <w:r w:rsidR="003B0474">
          <w:rPr>
            <w:rStyle w:val="Hyperlink"/>
            <w:rFonts w:ascii="Times New Roman" w:hAnsi="Times New Roman"/>
            <w:sz w:val="24"/>
            <w:szCs w:val="24"/>
            <w:lang w:val="pt-BR"/>
          </w:rPr>
          <w:t>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1D2EEB" w:rsidRPr="00D207FE">
        <w:rPr>
          <w:sz w:val="24"/>
          <w:szCs w:val="24"/>
        </w:rPr>
        <w:t>8</w:t>
      </w:r>
      <w:r w:rsidRPr="00D207FE">
        <w:rPr>
          <w:sz w:val="24"/>
          <w:szCs w:val="24"/>
        </w:rPr>
        <w:t xml:space="preserve">.1. Constituem anexos e fazem parte integrante deste edital: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 ANEXO I – </w:t>
      </w:r>
      <w:r w:rsidR="00F526A5" w:rsidRPr="00F526A5">
        <w:rPr>
          <w:sz w:val="24"/>
          <w:szCs w:val="24"/>
        </w:rPr>
        <w:t>MEMORIAL DESCRITIVO, PLANTAS E PROJETOS</w:t>
      </w:r>
      <w:r w:rsidRPr="00D207FE">
        <w:rPr>
          <w:sz w:val="24"/>
          <w:szCs w:val="24"/>
        </w:rPr>
        <w:t>;</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b) ANEXO II - CRONOGRAMA FÍSICO-FINANCEIRO;</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c) ANEXO III – PLANILHA ORÇAMENTÁRIA;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d) ANEXO IV MODELO DE PROPOSTA;</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e) ANEXO V – DECLARAÇÃO DE IDONEIDADE;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g) ANEXO VI – INDICAÇÃO DE RESPONSÁVEL TÉCNICO;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h) ANEXO VII –</w:t>
      </w:r>
      <w:r w:rsidRPr="00D207FE">
        <w:rPr>
          <w:bCs/>
          <w:sz w:val="24"/>
          <w:szCs w:val="24"/>
        </w:rPr>
        <w:t xml:space="preserve">MODELO DE DECLARAÇÃO - ART. 7º. CONSTITUIÇÃO; </w:t>
      </w:r>
    </w:p>
    <w:p w:rsidR="003F281D" w:rsidRPr="00D207FE" w:rsidRDefault="00D30E9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i) ANEXO VIII</w:t>
      </w:r>
      <w:r w:rsidR="003F281D" w:rsidRPr="00D207FE">
        <w:rPr>
          <w:sz w:val="24"/>
          <w:szCs w:val="24"/>
        </w:rPr>
        <w:t xml:space="preserve"> – DECLARAÇÃO DE MICROEMPRESA/ EMPRESA DE PEQUENO PORTE;</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j) ANEXO </w:t>
      </w:r>
      <w:r w:rsidR="00D30E97">
        <w:rPr>
          <w:sz w:val="24"/>
          <w:szCs w:val="24"/>
        </w:rPr>
        <w:t>I</w:t>
      </w:r>
      <w:r w:rsidRPr="00D207FE">
        <w:rPr>
          <w:sz w:val="24"/>
          <w:szCs w:val="24"/>
        </w:rPr>
        <w:t xml:space="preserve">X - MINUTA DO CONTRATO; </w:t>
      </w:r>
    </w:p>
    <w:p w:rsidR="003F281D" w:rsidRPr="00D207FE" w:rsidRDefault="00D30E9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k) ANEXO </w:t>
      </w:r>
      <w:r w:rsidR="00095735">
        <w:rPr>
          <w:sz w:val="24"/>
          <w:szCs w:val="24"/>
        </w:rPr>
        <w:t>X</w:t>
      </w:r>
      <w:r w:rsidR="003F281D" w:rsidRPr="00D207FE">
        <w:rPr>
          <w:sz w:val="24"/>
          <w:szCs w:val="24"/>
        </w:rPr>
        <w:t>- TERMO DE CIÊNCIA E NOTIFICAÇÃO;</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D207FE">
        <w:rPr>
          <w:sz w:val="24"/>
          <w:szCs w:val="24"/>
        </w:rPr>
        <w:t>l) ANEXO XI- RESUMO DOS DADOS CADASTRAIS.</w:t>
      </w:r>
    </w:p>
    <w:p w:rsidR="003F281D" w:rsidRPr="00D207FE" w:rsidRDefault="003F281D" w:rsidP="00C42284">
      <w:pPr>
        <w:pStyle w:val="SemEspaamento"/>
        <w:spacing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Prefeitura Munic</w:t>
      </w:r>
      <w:r w:rsidR="00720FB7">
        <w:rPr>
          <w:rFonts w:ascii="Times New Roman" w:eastAsia="Arial Unicode MS" w:hAnsi="Times New Roman"/>
          <w:sz w:val="24"/>
          <w:szCs w:val="24"/>
          <w:lang w:val="pt-BR"/>
        </w:rPr>
        <w:t xml:space="preserve">ipal de </w:t>
      </w:r>
      <w:proofErr w:type="spellStart"/>
      <w:r w:rsidR="00720FB7">
        <w:rPr>
          <w:rFonts w:ascii="Times New Roman" w:eastAsia="Arial Unicode MS" w:hAnsi="Times New Roman"/>
          <w:sz w:val="24"/>
          <w:szCs w:val="24"/>
          <w:lang w:val="pt-BR"/>
        </w:rPr>
        <w:t>Suzanápolis</w:t>
      </w:r>
      <w:proofErr w:type="spellEnd"/>
      <w:r w:rsidR="00720FB7">
        <w:rPr>
          <w:rFonts w:ascii="Times New Roman" w:eastAsia="Arial Unicode MS" w:hAnsi="Times New Roman"/>
          <w:sz w:val="24"/>
          <w:szCs w:val="24"/>
          <w:lang w:val="pt-BR"/>
        </w:rPr>
        <w:t xml:space="preserve"> (SP), em 18</w:t>
      </w:r>
      <w:r w:rsidR="00E601C3" w:rsidRPr="00D207FE">
        <w:rPr>
          <w:rFonts w:ascii="Times New Roman" w:eastAsia="Arial Unicode MS" w:hAnsi="Times New Roman"/>
          <w:sz w:val="24"/>
          <w:szCs w:val="24"/>
          <w:lang w:val="pt-BR"/>
        </w:rPr>
        <w:t xml:space="preserve"> de </w:t>
      </w:r>
      <w:r w:rsidR="00720FB7">
        <w:rPr>
          <w:rFonts w:ascii="Times New Roman" w:eastAsia="Arial Unicode MS" w:hAnsi="Times New Roman"/>
          <w:sz w:val="24"/>
          <w:szCs w:val="24"/>
          <w:lang w:val="pt-BR"/>
        </w:rPr>
        <w:t>Maio</w:t>
      </w:r>
      <w:r w:rsidR="00A678BE">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de 202</w:t>
      </w:r>
      <w:r w:rsidR="003B0474">
        <w:rPr>
          <w:rFonts w:ascii="Times New Roman" w:eastAsia="Arial Unicode MS" w:hAnsi="Times New Roman"/>
          <w:sz w:val="24"/>
          <w:szCs w:val="24"/>
          <w:lang w:val="pt-BR"/>
        </w:rPr>
        <w:t>1</w:t>
      </w:r>
      <w:r w:rsidRPr="00D207FE">
        <w:rPr>
          <w:rFonts w:ascii="Times New Roman" w:eastAsia="Arial Unicode MS" w:hAnsi="Times New Roman"/>
          <w:sz w:val="24"/>
          <w:szCs w:val="24"/>
          <w:lang w:val="pt-BR"/>
        </w:rPr>
        <w:t>.</w:t>
      </w:r>
    </w:p>
    <w:p w:rsidR="003F281D" w:rsidRDefault="003F281D" w:rsidP="00C42284">
      <w:pPr>
        <w:pStyle w:val="SemEspaamento"/>
        <w:spacing w:line="240" w:lineRule="atLeast"/>
        <w:rPr>
          <w:rFonts w:ascii="Times New Roman" w:eastAsia="Arial Unicode MS" w:hAnsi="Times New Roman"/>
          <w:sz w:val="24"/>
          <w:szCs w:val="24"/>
          <w:lang w:val="pt-BR"/>
        </w:rPr>
      </w:pPr>
    </w:p>
    <w:p w:rsidR="00F526A5" w:rsidRDefault="00F526A5" w:rsidP="00C42284">
      <w:pPr>
        <w:pStyle w:val="SemEspaamento"/>
        <w:spacing w:line="240" w:lineRule="atLeast"/>
        <w:rPr>
          <w:rFonts w:ascii="Times New Roman" w:eastAsia="Arial Unicode MS" w:hAnsi="Times New Roman"/>
          <w:sz w:val="24"/>
          <w:szCs w:val="24"/>
          <w:lang w:val="pt-BR"/>
        </w:rPr>
      </w:pPr>
    </w:p>
    <w:p w:rsidR="00720FB7" w:rsidRPr="00D207FE" w:rsidRDefault="00720FB7" w:rsidP="00C42284">
      <w:pPr>
        <w:pStyle w:val="SemEspaamento"/>
        <w:spacing w:line="240" w:lineRule="atLeast"/>
        <w:rPr>
          <w:rFonts w:ascii="Times New Roman" w:eastAsia="Arial Unicode MS" w:hAnsi="Times New Roman"/>
          <w:sz w:val="24"/>
          <w:szCs w:val="24"/>
          <w:lang w:val="pt-BR"/>
        </w:rPr>
      </w:pPr>
    </w:p>
    <w:p w:rsidR="003F281D" w:rsidRPr="00D207FE" w:rsidRDefault="003F281D" w:rsidP="00C42284">
      <w:pPr>
        <w:pStyle w:val="SemEspaamento"/>
        <w:spacing w:line="240" w:lineRule="atLeast"/>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______________________________________</w:t>
      </w:r>
    </w:p>
    <w:p w:rsidR="003F281D" w:rsidRPr="00D207FE" w:rsidRDefault="007737BE" w:rsidP="00C42284">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JOSE LUIZ GAVA</w:t>
      </w:r>
    </w:p>
    <w:p w:rsidR="003F281D" w:rsidRPr="00D207FE" w:rsidRDefault="007737BE" w:rsidP="00C42284">
      <w:pPr>
        <w:pStyle w:val="SemEspaamento"/>
        <w:spacing w:line="240" w:lineRule="atLeast"/>
        <w:jc w:val="center"/>
        <w:rPr>
          <w:sz w:val="24"/>
          <w:szCs w:val="24"/>
          <w:lang w:val="pt-BR"/>
        </w:rPr>
      </w:pPr>
      <w:r>
        <w:rPr>
          <w:rFonts w:ascii="Times New Roman" w:eastAsia="Arial Unicode MS" w:hAnsi="Times New Roman"/>
          <w:sz w:val="24"/>
          <w:szCs w:val="24"/>
          <w:lang w:val="pt-BR"/>
        </w:rPr>
        <w:t>Prefeito Municipal</w:t>
      </w:r>
    </w:p>
    <w:p w:rsidR="003F281D" w:rsidRPr="00D207FE" w:rsidRDefault="003F281D" w:rsidP="00C42284">
      <w:pPr>
        <w:pStyle w:val="SemEspaamento"/>
        <w:spacing w:line="240" w:lineRule="atLeast"/>
        <w:jc w:val="center"/>
        <w:rPr>
          <w:sz w:val="24"/>
          <w:szCs w:val="24"/>
          <w:lang w:val="pt-BR"/>
        </w:rPr>
      </w:pPr>
    </w:p>
    <w:p w:rsidR="00A7259F" w:rsidRPr="00D207FE" w:rsidRDefault="00A7259F" w:rsidP="00C42284">
      <w:pPr>
        <w:pStyle w:val="SemEspaamento"/>
        <w:spacing w:line="240" w:lineRule="atLeast"/>
        <w:jc w:val="center"/>
        <w:rPr>
          <w:sz w:val="24"/>
          <w:szCs w:val="24"/>
          <w:lang w:val="pt-BR"/>
        </w:rPr>
      </w:pPr>
    </w:p>
    <w:p w:rsidR="007340A5" w:rsidRDefault="007340A5">
      <w:pPr>
        <w:spacing w:after="200" w:line="276" w:lineRule="auto"/>
        <w:rPr>
          <w:b/>
          <w:color w:val="FF0000"/>
          <w:sz w:val="24"/>
          <w:szCs w:val="24"/>
        </w:rPr>
      </w:pPr>
      <w:r>
        <w:rPr>
          <w:b/>
          <w:color w:val="FF0000"/>
          <w:sz w:val="24"/>
          <w:szCs w:val="24"/>
        </w:rPr>
        <w:br w:type="page"/>
      </w:r>
    </w:p>
    <w:p w:rsidR="00C42284" w:rsidRPr="00AA1681" w:rsidRDefault="00C42284"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A1681">
        <w:rPr>
          <w:b/>
          <w:sz w:val="24"/>
          <w:szCs w:val="24"/>
        </w:rPr>
        <w:lastRenderedPageBreak/>
        <w:t>ANEXO I- MEMORIAL DESCRITIVO</w:t>
      </w:r>
      <w:r w:rsidR="00A90023">
        <w:rPr>
          <w:b/>
          <w:sz w:val="24"/>
          <w:szCs w:val="24"/>
        </w:rPr>
        <w:t xml:space="preserve">, </w:t>
      </w:r>
      <w:r w:rsidR="002366AC">
        <w:rPr>
          <w:b/>
          <w:sz w:val="24"/>
          <w:szCs w:val="24"/>
        </w:rPr>
        <w:t xml:space="preserve">ART, </w:t>
      </w:r>
      <w:r w:rsidR="00A90023">
        <w:rPr>
          <w:b/>
          <w:sz w:val="24"/>
          <w:szCs w:val="24"/>
        </w:rPr>
        <w:t>PLANTAS</w:t>
      </w:r>
      <w:r w:rsidRPr="00AA1681">
        <w:rPr>
          <w:b/>
          <w:sz w:val="24"/>
          <w:szCs w:val="24"/>
        </w:rPr>
        <w:t xml:space="preserve"> E PROJETOS</w:t>
      </w:r>
      <w:r w:rsidR="002A773D">
        <w:rPr>
          <w:b/>
          <w:sz w:val="24"/>
          <w:szCs w:val="24"/>
        </w:rPr>
        <w:t>.</w:t>
      </w:r>
    </w:p>
    <w:p w:rsidR="003F281D" w:rsidRPr="00AA1681" w:rsidRDefault="003F281D" w:rsidP="003F281D">
      <w:pPr>
        <w:spacing w:line="240" w:lineRule="atLeast"/>
        <w:ind w:firstLine="708"/>
        <w:rPr>
          <w:rFonts w:eastAsia="Arial Unicode MS"/>
          <w:sz w:val="24"/>
          <w:szCs w:val="24"/>
        </w:rPr>
      </w:pPr>
    </w:p>
    <w:p w:rsidR="003F281D" w:rsidRPr="00AA1681" w:rsidRDefault="003F281D" w:rsidP="003F281D">
      <w:pPr>
        <w:pStyle w:val="Ttulo1"/>
        <w:pBdr>
          <w:bottom w:val="single" w:sz="4" w:space="1" w:color="auto"/>
        </w:pBdr>
        <w:spacing w:line="240" w:lineRule="atLeast"/>
        <w:jc w:val="left"/>
        <w:rPr>
          <w:rFonts w:eastAsia="Arial Unicode MS"/>
          <w:sz w:val="24"/>
          <w:szCs w:val="24"/>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Default="003F281D" w:rsidP="003F281D">
      <w:pPr>
        <w:jc w:val="center"/>
        <w:rPr>
          <w:rFonts w:eastAsia="Arial Unicode MS"/>
        </w:rPr>
      </w:pPr>
      <w:r w:rsidRPr="00AA1681">
        <w:rPr>
          <w:rFonts w:eastAsia="Arial Unicode MS"/>
          <w:highlight w:val="yellow"/>
        </w:rPr>
        <w:t>(COMPACTADO EM ARQUIVOS EM ANEXO)</w:t>
      </w:r>
    </w:p>
    <w:p w:rsidR="008E3EB7" w:rsidRPr="00AA1681" w:rsidRDefault="008E3EB7" w:rsidP="003F281D">
      <w:pPr>
        <w:jc w:val="center"/>
        <w:rPr>
          <w:rFonts w:eastAsia="Arial Unicode MS"/>
        </w:rPr>
      </w:pPr>
    </w:p>
    <w:p w:rsidR="003F281D" w:rsidRPr="00AA1681" w:rsidRDefault="003F281D" w:rsidP="003F281D">
      <w:pPr>
        <w:jc w:val="center"/>
        <w:rPr>
          <w:rFonts w:eastAsia="Arial Unicode MS"/>
        </w:rPr>
      </w:pPr>
    </w:p>
    <w:p w:rsidR="00A9173D" w:rsidRDefault="00A9173D" w:rsidP="003F281D">
      <w:pPr>
        <w:rPr>
          <w:rFonts w:eastAsia="Arial Unicode MS"/>
          <w:b/>
        </w:rPr>
      </w:pPr>
    </w:p>
    <w:p w:rsidR="003F281D" w:rsidRDefault="008E3EB7" w:rsidP="003F281D">
      <w:pPr>
        <w:rPr>
          <w:rFonts w:eastAsia="Arial Unicode MS"/>
          <w:b/>
        </w:rPr>
      </w:pPr>
      <w:r>
        <w:rPr>
          <w:rFonts w:eastAsia="Arial Unicode MS"/>
          <w:b/>
        </w:rPr>
        <w:t>MEMORIAL</w:t>
      </w:r>
      <w:r w:rsidRPr="00AA1681">
        <w:rPr>
          <w:rFonts w:eastAsia="Arial Unicode MS"/>
          <w:b/>
        </w:rPr>
        <w:t xml:space="preserve"> </w:t>
      </w:r>
      <w:r>
        <w:rPr>
          <w:rFonts w:eastAsia="Arial Unicode MS"/>
          <w:b/>
        </w:rPr>
        <w:t>DESC</w:t>
      </w:r>
      <w:r w:rsidR="002A773D">
        <w:rPr>
          <w:rFonts w:eastAsia="Arial Unicode MS"/>
          <w:b/>
        </w:rPr>
        <w:t xml:space="preserve">RITIVO, NBR_9061 E ART </w:t>
      </w:r>
      <w:r>
        <w:rPr>
          <w:rFonts w:eastAsia="Arial Unicode MS"/>
          <w:b/>
        </w:rPr>
        <w:t>NOS ARQUIVOS NO FORMATO PDF DE NOMES</w:t>
      </w:r>
      <w:r w:rsidRPr="00AA1681">
        <w:rPr>
          <w:rFonts w:eastAsia="Arial Unicode MS"/>
          <w:b/>
        </w:rPr>
        <w:t>:</w:t>
      </w:r>
    </w:p>
    <w:p w:rsidR="008E3EB7" w:rsidRDefault="008E3EB7" w:rsidP="003F281D">
      <w:pPr>
        <w:rPr>
          <w:rFonts w:eastAsia="Arial Unicode MS"/>
          <w:b/>
        </w:rPr>
      </w:pPr>
    </w:p>
    <w:p w:rsidR="002366AC" w:rsidRDefault="002366AC" w:rsidP="003F281D">
      <w:pPr>
        <w:rPr>
          <w:rFonts w:eastAsia="Arial Unicode MS"/>
        </w:rPr>
      </w:pPr>
      <w:r w:rsidRPr="002366AC">
        <w:rPr>
          <w:rFonts w:eastAsia="Arial Unicode MS"/>
        </w:rPr>
        <w:t>12_MEMORIAL_DESCRITIVO_REV6</w:t>
      </w:r>
      <w:r>
        <w:rPr>
          <w:rFonts w:eastAsia="Arial Unicode MS"/>
        </w:rPr>
        <w:t>.</w:t>
      </w:r>
      <w:r w:rsidRPr="00716DDC">
        <w:rPr>
          <w:rFonts w:eastAsia="Arial Unicode MS"/>
        </w:rPr>
        <w:t>pdf</w:t>
      </w:r>
    </w:p>
    <w:p w:rsidR="008E3EB7" w:rsidRDefault="008E3EB7" w:rsidP="003F281D">
      <w:pPr>
        <w:rPr>
          <w:rFonts w:eastAsia="Arial Unicode MS"/>
        </w:rPr>
      </w:pPr>
      <w:r w:rsidRPr="008E3EB7">
        <w:rPr>
          <w:rFonts w:eastAsia="Arial Unicode MS"/>
        </w:rPr>
        <w:t>NBR_9061.pdf</w:t>
      </w:r>
    </w:p>
    <w:p w:rsidR="00716DDC" w:rsidRPr="008E3EB7" w:rsidRDefault="002366AC" w:rsidP="003F281D">
      <w:pPr>
        <w:rPr>
          <w:rFonts w:eastAsia="Arial Unicode MS"/>
        </w:rPr>
      </w:pPr>
      <w:r w:rsidRPr="002366AC">
        <w:rPr>
          <w:rFonts w:eastAsia="Arial Unicode MS"/>
        </w:rPr>
        <w:t>15_ART_28027230191128460_8D736C80F308077</w:t>
      </w:r>
      <w:r w:rsidR="00716DDC" w:rsidRPr="00716DDC">
        <w:rPr>
          <w:rFonts w:eastAsia="Arial Unicode MS"/>
        </w:rPr>
        <w:t>.pdf</w:t>
      </w:r>
    </w:p>
    <w:p w:rsidR="008E3EB7" w:rsidRDefault="008E3EB7" w:rsidP="003F281D">
      <w:pPr>
        <w:rPr>
          <w:rFonts w:eastAsia="Arial Unicode MS"/>
        </w:rPr>
      </w:pPr>
    </w:p>
    <w:p w:rsidR="008E3EB7" w:rsidRDefault="00716DDC" w:rsidP="003F281D">
      <w:pPr>
        <w:rPr>
          <w:rFonts w:eastAsia="Arial Unicode MS"/>
          <w:b/>
        </w:rPr>
      </w:pPr>
      <w:r w:rsidRPr="00AA1681">
        <w:rPr>
          <w:rFonts w:eastAsia="Arial Unicode MS"/>
          <w:b/>
        </w:rPr>
        <w:t>P</w:t>
      </w:r>
      <w:r>
        <w:rPr>
          <w:rFonts w:eastAsia="Arial Unicode MS"/>
          <w:b/>
        </w:rPr>
        <w:t>LANTA</w:t>
      </w:r>
      <w:r w:rsidRPr="00AA1681">
        <w:rPr>
          <w:rFonts w:eastAsia="Arial Unicode MS"/>
          <w:b/>
        </w:rPr>
        <w:t xml:space="preserve">S </w:t>
      </w:r>
      <w:r>
        <w:rPr>
          <w:rFonts w:eastAsia="Arial Unicode MS"/>
          <w:b/>
        </w:rPr>
        <w:t xml:space="preserve">EM ANEXO NOS </w:t>
      </w:r>
      <w:r w:rsidRPr="00AA1681">
        <w:rPr>
          <w:rFonts w:eastAsia="Arial Unicode MS"/>
          <w:b/>
        </w:rPr>
        <w:t>ARQUIVOS NO FORMATO PDF DE NOMES:</w:t>
      </w:r>
    </w:p>
    <w:p w:rsidR="00716DDC" w:rsidRDefault="00716DDC" w:rsidP="003F281D">
      <w:pPr>
        <w:rPr>
          <w:rFonts w:eastAsia="Arial Unicode MS"/>
          <w:b/>
        </w:rPr>
      </w:pPr>
    </w:p>
    <w:p w:rsidR="00716DDC" w:rsidRPr="0088437A" w:rsidRDefault="00716DDC" w:rsidP="003F281D">
      <w:pPr>
        <w:rPr>
          <w:rFonts w:eastAsia="Arial Unicode MS"/>
          <w:lang w:val="en-US"/>
        </w:rPr>
      </w:pPr>
      <w:r w:rsidRPr="0088437A">
        <w:rPr>
          <w:rFonts w:eastAsia="Arial Unicode MS"/>
          <w:lang w:val="en-US"/>
        </w:rPr>
        <w:t>PT34_a_PT37_20_09_10.pdf</w:t>
      </w:r>
    </w:p>
    <w:p w:rsidR="00716DDC" w:rsidRPr="0088437A" w:rsidRDefault="00716DDC" w:rsidP="003F281D">
      <w:pPr>
        <w:rPr>
          <w:rFonts w:eastAsia="Arial Unicode MS"/>
          <w:lang w:val="en-US"/>
        </w:rPr>
      </w:pPr>
      <w:r w:rsidRPr="0088437A">
        <w:rPr>
          <w:rFonts w:eastAsia="Arial Unicode MS"/>
          <w:lang w:val="en-US"/>
        </w:rPr>
        <w:t>PT38_e_PT39_20_09_10.pdf</w:t>
      </w:r>
    </w:p>
    <w:p w:rsidR="008E3EB7" w:rsidRPr="0088437A" w:rsidRDefault="008E3EB7" w:rsidP="003F281D">
      <w:pPr>
        <w:rPr>
          <w:rFonts w:eastAsia="Arial Unicode MS"/>
          <w:lang w:val="en-US"/>
        </w:rPr>
      </w:pPr>
    </w:p>
    <w:p w:rsidR="003F281D" w:rsidRPr="00AA1681" w:rsidRDefault="007340A5" w:rsidP="003F281D">
      <w:pPr>
        <w:rPr>
          <w:rFonts w:eastAsia="Arial Unicode MS"/>
          <w:b/>
        </w:rPr>
      </w:pPr>
      <w:r w:rsidRPr="00AA1681">
        <w:rPr>
          <w:rFonts w:eastAsia="Arial Unicode MS"/>
          <w:b/>
        </w:rPr>
        <w:t xml:space="preserve">PROJETOS </w:t>
      </w:r>
      <w:r w:rsidR="00AA1681">
        <w:rPr>
          <w:rFonts w:eastAsia="Arial Unicode MS"/>
          <w:b/>
        </w:rPr>
        <w:t xml:space="preserve">EM ANEXO NOS </w:t>
      </w:r>
      <w:r w:rsidRPr="00AA1681">
        <w:rPr>
          <w:rFonts w:eastAsia="Arial Unicode MS"/>
          <w:b/>
        </w:rPr>
        <w:t>ARQUIVOS NO FORMATO PDF DE NOMES:</w:t>
      </w:r>
    </w:p>
    <w:p w:rsidR="007340A5" w:rsidRPr="00AA1681" w:rsidRDefault="007340A5" w:rsidP="003F281D">
      <w:pPr>
        <w:rPr>
          <w:rFonts w:eastAsia="Arial Unicode MS"/>
        </w:rPr>
      </w:pPr>
    </w:p>
    <w:p w:rsidR="0008089B" w:rsidRDefault="0008089B" w:rsidP="003F281D">
      <w:pPr>
        <w:rPr>
          <w:rFonts w:eastAsia="Arial Unicode MS"/>
        </w:rPr>
      </w:pPr>
      <w:r w:rsidRPr="0008089B">
        <w:rPr>
          <w:rFonts w:eastAsia="Arial Unicode MS"/>
        </w:rPr>
        <w:t xml:space="preserve">01_10_EEE_REV_1-IMPLANTAÇÃO_01 10 </w:t>
      </w:r>
    </w:p>
    <w:p w:rsidR="0008089B" w:rsidRDefault="0008089B" w:rsidP="003F281D">
      <w:pPr>
        <w:rPr>
          <w:rFonts w:eastAsia="Arial Unicode MS"/>
        </w:rPr>
      </w:pPr>
      <w:r w:rsidRPr="0008089B">
        <w:rPr>
          <w:rFonts w:eastAsia="Arial Unicode MS"/>
        </w:rPr>
        <w:t>02_10_CALHA_PARSHALL_REV 6_02 10</w:t>
      </w:r>
    </w:p>
    <w:p w:rsidR="0008089B" w:rsidRDefault="0008089B" w:rsidP="003F281D">
      <w:pPr>
        <w:rPr>
          <w:rFonts w:eastAsia="Arial Unicode MS"/>
        </w:rPr>
      </w:pPr>
      <w:r w:rsidRPr="0008089B">
        <w:rPr>
          <w:rFonts w:eastAsia="Arial Unicode MS"/>
        </w:rPr>
        <w:t>03_10_EEE_REV_1-PLANTA_DET_03 10</w:t>
      </w:r>
    </w:p>
    <w:p w:rsidR="0008089B" w:rsidRDefault="0008089B" w:rsidP="003F281D">
      <w:pPr>
        <w:rPr>
          <w:rFonts w:eastAsia="Arial Unicode MS"/>
        </w:rPr>
      </w:pPr>
      <w:r w:rsidRPr="0008089B">
        <w:rPr>
          <w:rFonts w:eastAsia="Arial Unicode MS"/>
        </w:rPr>
        <w:t>04_10_EEE_REV_1-PLANTA_CORTES_04 10</w:t>
      </w:r>
    </w:p>
    <w:p w:rsidR="0008089B" w:rsidRDefault="0008089B" w:rsidP="003F281D">
      <w:pPr>
        <w:rPr>
          <w:rFonts w:eastAsia="Arial Unicode MS"/>
        </w:rPr>
      </w:pPr>
      <w:r w:rsidRPr="0008089B">
        <w:rPr>
          <w:rFonts w:eastAsia="Arial Unicode MS"/>
        </w:rPr>
        <w:t>05_10_EEE_REV_1-ESTRUTURAL_05 10</w:t>
      </w:r>
    </w:p>
    <w:p w:rsidR="0008089B" w:rsidRDefault="0008089B" w:rsidP="003F281D">
      <w:pPr>
        <w:rPr>
          <w:rFonts w:eastAsia="Arial Unicode MS"/>
        </w:rPr>
      </w:pPr>
      <w:r w:rsidRPr="0008089B">
        <w:rPr>
          <w:rFonts w:eastAsia="Arial Unicode MS"/>
        </w:rPr>
        <w:t>06_10_EEE_REV_ELETRICO-ELETRICA_06 10</w:t>
      </w:r>
    </w:p>
    <w:p w:rsidR="0008089B" w:rsidRDefault="0008089B" w:rsidP="003F281D">
      <w:pPr>
        <w:rPr>
          <w:rFonts w:eastAsia="Arial Unicode MS"/>
        </w:rPr>
      </w:pPr>
      <w:r w:rsidRPr="0008089B">
        <w:rPr>
          <w:rFonts w:eastAsia="Arial Unicode MS"/>
        </w:rPr>
        <w:t>07_10_MAPA_ESGOTO_SÃO JORGE_REV_1-SISTEMA_ESGOTO_07 10</w:t>
      </w:r>
    </w:p>
    <w:p w:rsidR="0008089B" w:rsidRDefault="0008089B" w:rsidP="003F281D">
      <w:pPr>
        <w:rPr>
          <w:rFonts w:eastAsia="Arial Unicode MS"/>
        </w:rPr>
      </w:pPr>
      <w:r w:rsidRPr="0008089B">
        <w:rPr>
          <w:rFonts w:eastAsia="Arial Unicode MS"/>
        </w:rPr>
        <w:t>08_10_EEE_REV_1_EEE-IMPLANTAÇÃO_08 10</w:t>
      </w:r>
    </w:p>
    <w:p w:rsidR="0008089B" w:rsidRDefault="0008089B" w:rsidP="003F281D">
      <w:pPr>
        <w:rPr>
          <w:rFonts w:eastAsia="Arial Unicode MS"/>
        </w:rPr>
      </w:pPr>
      <w:r w:rsidRPr="0008089B">
        <w:rPr>
          <w:rFonts w:eastAsia="Arial Unicode MS"/>
        </w:rPr>
        <w:t>09_10_EEE_REV_1_EEE-ELETRICA_09 10</w:t>
      </w:r>
    </w:p>
    <w:p w:rsidR="0008089B" w:rsidRDefault="0008089B" w:rsidP="003F281D">
      <w:pPr>
        <w:rPr>
          <w:rFonts w:eastAsia="Arial Unicode MS"/>
        </w:rPr>
      </w:pPr>
      <w:r w:rsidRPr="0008089B">
        <w:rPr>
          <w:rFonts w:eastAsia="Arial Unicode MS"/>
        </w:rPr>
        <w:t>10_10_EEE_REV_1_EEE-ESTRUTURAL_10 10</w:t>
      </w:r>
    </w:p>
    <w:p w:rsidR="0008089B" w:rsidRDefault="0008089B" w:rsidP="003F281D">
      <w:pPr>
        <w:rPr>
          <w:rFonts w:eastAsia="Arial Unicode MS"/>
        </w:rPr>
      </w:pPr>
      <w:r w:rsidRPr="0008089B">
        <w:rPr>
          <w:rFonts w:eastAsia="Arial Unicode MS"/>
        </w:rPr>
        <w:t>11_UASB_CORTES_REV_6_IMPLANTAÇÃO_01 01</w:t>
      </w: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3F281D" w:rsidRPr="00AA1681"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A9525A" w:rsidRPr="00661CDA" w:rsidRDefault="00A9173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II-CRONOGRAMA FÍSICO-</w:t>
      </w:r>
      <w:r w:rsidR="00A9525A" w:rsidRPr="00661CDA">
        <w:rPr>
          <w:b/>
          <w:sz w:val="24"/>
          <w:szCs w:val="24"/>
        </w:rPr>
        <w:t>FINANCEIRO</w:t>
      </w:r>
    </w:p>
    <w:p w:rsidR="003F281D" w:rsidRPr="00661CDA" w:rsidRDefault="003F281D" w:rsidP="00A9525A">
      <w:pPr>
        <w:spacing w:after="200" w:line="276" w:lineRule="auto"/>
        <w:rPr>
          <w:b/>
          <w:sz w:val="24"/>
          <w:szCs w:val="24"/>
        </w:rPr>
      </w:pPr>
    </w:p>
    <w:p w:rsidR="003F281D" w:rsidRPr="00661CDA" w:rsidRDefault="003F281D" w:rsidP="003F281D">
      <w:pPr>
        <w:rPr>
          <w:rFonts w:eastAsia="Arial Unicode MS"/>
        </w:rPr>
      </w:pPr>
    </w:p>
    <w:p w:rsidR="003F281D" w:rsidRPr="00661CDA" w:rsidRDefault="003F281D" w:rsidP="003F281D">
      <w:pPr>
        <w:jc w:val="center"/>
        <w:rPr>
          <w:rFonts w:eastAsia="Arial Unicode MS"/>
        </w:rPr>
      </w:pPr>
      <w:r w:rsidRPr="00661CDA">
        <w:rPr>
          <w:rFonts w:eastAsia="Arial Unicode MS"/>
          <w:highlight w:val="yellow"/>
        </w:rPr>
        <w:t>(COMPACTADO EM ARQUIVO EM ANEXO)</w:t>
      </w:r>
    </w:p>
    <w:p w:rsidR="003F281D" w:rsidRPr="00661CDA" w:rsidRDefault="003F281D" w:rsidP="003F281D">
      <w:pPr>
        <w:jc w:val="center"/>
        <w:rPr>
          <w:rFonts w:eastAsia="Arial Unicode MS"/>
        </w:rPr>
      </w:pPr>
    </w:p>
    <w:p w:rsidR="003F281D" w:rsidRPr="00661CDA" w:rsidRDefault="003F281D" w:rsidP="003F281D">
      <w:pPr>
        <w:rPr>
          <w:rFonts w:eastAsia="Arial Unicode MS"/>
        </w:rPr>
      </w:pPr>
    </w:p>
    <w:p w:rsidR="00A9173D" w:rsidRPr="00661CDA" w:rsidRDefault="00A9173D" w:rsidP="00A9173D">
      <w:pPr>
        <w:rPr>
          <w:rFonts w:eastAsia="Arial Unicode MS"/>
          <w:b/>
        </w:rPr>
      </w:pPr>
      <w:r w:rsidRPr="00661CDA">
        <w:rPr>
          <w:rFonts w:eastAsia="Arial Unicode MS"/>
          <w:b/>
        </w:rPr>
        <w:t>CRONOGRAMA FÍSICO-FINANCEIRO EM ANEXO NO ARQUIVO NO FORMATO PDF DE NOME:</w:t>
      </w:r>
    </w:p>
    <w:p w:rsidR="00A9173D" w:rsidRPr="00661CDA" w:rsidRDefault="00A9173D" w:rsidP="00A9173D">
      <w:pPr>
        <w:rPr>
          <w:rFonts w:eastAsia="Arial Unicode MS"/>
          <w:b/>
        </w:rPr>
      </w:pPr>
    </w:p>
    <w:p w:rsidR="003F281D" w:rsidRPr="00661CDA" w:rsidRDefault="005158FC" w:rsidP="003F281D">
      <w:pPr>
        <w:rPr>
          <w:rFonts w:eastAsia="Arial Unicode MS"/>
        </w:rPr>
      </w:pPr>
      <w:r w:rsidRPr="005158FC">
        <w:rPr>
          <w:rFonts w:eastAsia="Arial Unicode MS"/>
        </w:rPr>
        <w:t>14_CRONOGRAMA_FÍSICO FINANCEIRO - REV 6</w:t>
      </w: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3D20F9"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III-PLANILHA ORÇAMENTÁRIA</w:t>
      </w:r>
    </w:p>
    <w:p w:rsidR="003F281D" w:rsidRPr="003D20F9" w:rsidRDefault="003F281D" w:rsidP="003F281D">
      <w:pPr>
        <w:spacing w:line="240" w:lineRule="atLeast"/>
        <w:ind w:firstLine="708"/>
        <w:rPr>
          <w:rFonts w:eastAsia="Arial Unicode MS"/>
          <w:sz w:val="24"/>
          <w:szCs w:val="24"/>
        </w:rPr>
      </w:pPr>
    </w:p>
    <w:p w:rsidR="003F281D" w:rsidRPr="003D20F9" w:rsidRDefault="003F281D" w:rsidP="003F281D">
      <w:pPr>
        <w:pStyle w:val="Ttulo1"/>
        <w:pBdr>
          <w:bottom w:val="single" w:sz="4" w:space="1" w:color="auto"/>
        </w:pBdr>
        <w:spacing w:line="240" w:lineRule="atLeast"/>
        <w:jc w:val="left"/>
        <w:rPr>
          <w:rFonts w:eastAsia="Arial Unicode MS"/>
          <w:sz w:val="24"/>
          <w:szCs w:val="24"/>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jc w:val="center"/>
        <w:rPr>
          <w:rFonts w:eastAsia="Arial Unicode MS"/>
        </w:rPr>
      </w:pPr>
      <w:r w:rsidRPr="003D20F9">
        <w:rPr>
          <w:rFonts w:eastAsia="Arial Unicode MS"/>
          <w:highlight w:val="yellow"/>
        </w:rPr>
        <w:t>(COMPACTADO EM ARQUIVO EM ANEXO)</w:t>
      </w:r>
    </w:p>
    <w:p w:rsidR="003F281D" w:rsidRPr="003D20F9" w:rsidRDefault="003F281D" w:rsidP="003F281D">
      <w:pPr>
        <w:jc w:val="center"/>
        <w:rPr>
          <w:rFonts w:eastAsia="Arial Unicode MS"/>
        </w:rPr>
      </w:pPr>
    </w:p>
    <w:p w:rsidR="003D20F9" w:rsidRPr="003D20F9" w:rsidRDefault="003D20F9" w:rsidP="003F281D">
      <w:pPr>
        <w:jc w:val="center"/>
        <w:rPr>
          <w:rFonts w:eastAsia="Arial Unicode MS"/>
        </w:rPr>
      </w:pPr>
    </w:p>
    <w:p w:rsidR="003D20F9" w:rsidRPr="003D20F9" w:rsidRDefault="003D20F9" w:rsidP="003D20F9">
      <w:pPr>
        <w:rPr>
          <w:rFonts w:eastAsia="Arial Unicode MS"/>
        </w:rPr>
      </w:pPr>
    </w:p>
    <w:p w:rsidR="003D20F9" w:rsidRPr="003D20F9" w:rsidRDefault="003D20F9" w:rsidP="003D20F9">
      <w:pPr>
        <w:rPr>
          <w:rFonts w:eastAsia="Arial Unicode MS"/>
          <w:b/>
        </w:rPr>
      </w:pPr>
      <w:r w:rsidRPr="003D20F9">
        <w:rPr>
          <w:rFonts w:eastAsia="Arial Unicode MS"/>
          <w:b/>
        </w:rPr>
        <w:t>PLANILHA ORÇAMENTÁRIA EM ANEXO NO ARQUIVO NO FORMATO PDF DE NOME:</w:t>
      </w:r>
    </w:p>
    <w:p w:rsidR="003D20F9" w:rsidRPr="003D20F9" w:rsidRDefault="003D20F9" w:rsidP="003D20F9">
      <w:pPr>
        <w:rPr>
          <w:rFonts w:eastAsia="Arial Unicode MS"/>
          <w:b/>
        </w:rPr>
      </w:pPr>
    </w:p>
    <w:p w:rsidR="003F281D" w:rsidRPr="003D20F9" w:rsidRDefault="00772D83" w:rsidP="003F281D">
      <w:pPr>
        <w:rPr>
          <w:rFonts w:eastAsia="Arial Unicode MS"/>
        </w:rPr>
      </w:pPr>
      <w:r w:rsidRPr="00772D83">
        <w:rPr>
          <w:rFonts w:eastAsia="Arial Unicode MS"/>
        </w:rPr>
        <w:t>13_ANEXO_08_PLANILHA_CORRIGIDA - REV 6</w:t>
      </w:r>
    </w:p>
    <w:p w:rsidR="003F281D" w:rsidRPr="00D207FE" w:rsidRDefault="003F281D" w:rsidP="003F281D">
      <w:pPr>
        <w:rPr>
          <w:rFonts w:eastAsia="Arial Unicode MS"/>
        </w:rPr>
        <w:sectPr w:rsidR="003F281D" w:rsidRPr="00D207FE" w:rsidSect="00C42284">
          <w:headerReference w:type="default" r:id="rId15"/>
          <w:pgSz w:w="11907" w:h="16840" w:code="9"/>
          <w:pgMar w:top="2410" w:right="1134" w:bottom="709" w:left="1701" w:header="720" w:footer="720" w:gutter="0"/>
          <w:cols w:space="708"/>
          <w:docGrid w:linePitch="360"/>
        </w:sectPr>
      </w:pP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D207FE" w:rsidRDefault="000C5B81" w:rsidP="003F281D">
      <w:pPr>
        <w:jc w:val="both"/>
        <w:rPr>
          <w:rFonts w:eastAsia="Arial Unicode MS"/>
          <w:iCs/>
          <w:sz w:val="24"/>
          <w:szCs w:val="24"/>
        </w:rPr>
      </w:pPr>
      <w:r w:rsidRPr="00D207FE">
        <w:rPr>
          <w:rFonts w:eastAsia="Arial Unicode MS"/>
          <w:iCs/>
          <w:sz w:val="24"/>
          <w:szCs w:val="24"/>
          <w:highlight w:val="yellow"/>
        </w:rPr>
        <w:t>REFERÊNCIA: (PLANILHA ORÇAMENTÁRIA</w:t>
      </w:r>
      <w:r w:rsidR="00BC45EA">
        <w:rPr>
          <w:rFonts w:eastAsia="Arial Unicode MS"/>
          <w:iCs/>
          <w:sz w:val="24"/>
          <w:szCs w:val="24"/>
          <w:highlight w:val="yellow"/>
        </w:rPr>
        <w:t xml:space="preserve"> E CRONOGRAMA</w:t>
      </w:r>
      <w:r w:rsidRPr="00D207FE">
        <w:rPr>
          <w:rFonts w:eastAsia="Arial Unicode MS"/>
          <w:iCs/>
          <w:sz w:val="24"/>
          <w:szCs w:val="24"/>
          <w:highlight w:val="yellow"/>
        </w:rPr>
        <w:t xml:space="preserve"> DO LICITANTE EM ANEXO</w:t>
      </w:r>
      <w:r w:rsidR="00BC45EA">
        <w:rPr>
          <w:rFonts w:eastAsia="Arial Unicode MS"/>
          <w:iCs/>
          <w:sz w:val="24"/>
          <w:szCs w:val="24"/>
          <w:highlight w:val="yellow"/>
        </w:rPr>
        <w:t xml:space="preserve"> NOS ARQUIVOS: </w:t>
      </w:r>
      <w:proofErr w:type="gramStart"/>
      <w:r w:rsidR="00BC45EA" w:rsidRPr="00BC45EA">
        <w:rPr>
          <w:rFonts w:eastAsia="Arial Unicode MS"/>
          <w:iCs/>
          <w:sz w:val="24"/>
          <w:szCs w:val="24"/>
          <w:highlight w:val="yellow"/>
        </w:rPr>
        <w:t>CRONOGRAMA_LICITANTE.</w:t>
      </w:r>
      <w:proofErr w:type="spellStart"/>
      <w:proofErr w:type="gramEnd"/>
      <w:r w:rsidR="00BC45EA" w:rsidRPr="00BC45EA">
        <w:rPr>
          <w:rFonts w:eastAsia="Arial Unicode MS"/>
          <w:iCs/>
          <w:sz w:val="24"/>
          <w:szCs w:val="24"/>
          <w:highlight w:val="yellow"/>
        </w:rPr>
        <w:t>xlsx</w:t>
      </w:r>
      <w:proofErr w:type="spellEnd"/>
      <w:r w:rsidR="00BC45EA" w:rsidRPr="00BC45EA">
        <w:rPr>
          <w:rFonts w:eastAsia="Arial Unicode MS"/>
          <w:iCs/>
          <w:sz w:val="24"/>
          <w:szCs w:val="24"/>
          <w:highlight w:val="yellow"/>
        </w:rPr>
        <w:t xml:space="preserve"> E PLANILHA_ORÇAMENTÁRIA_LICITANTE.</w:t>
      </w:r>
      <w:proofErr w:type="spellStart"/>
      <w:r w:rsidR="00BC45EA" w:rsidRPr="00BC45EA">
        <w:rPr>
          <w:rFonts w:eastAsia="Arial Unicode MS"/>
          <w:iCs/>
          <w:sz w:val="24"/>
          <w:szCs w:val="24"/>
          <w:highlight w:val="yellow"/>
        </w:rPr>
        <w:t>xlsx</w:t>
      </w:r>
      <w:proofErr w:type="spellEnd"/>
      <w:r w:rsidRPr="00BC45EA">
        <w:rPr>
          <w:rFonts w:eastAsia="Arial Unicode MS"/>
          <w:iCs/>
          <w:sz w:val="24"/>
          <w:szCs w:val="24"/>
          <w:highlight w:val="yellow"/>
        </w:rPr>
        <w:t>).</w:t>
      </w: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 xml:space="preserve">À Prefeitura Municipal de </w:t>
      </w:r>
      <w:proofErr w:type="spellStart"/>
      <w:r w:rsidRPr="00D207FE">
        <w:rPr>
          <w:rFonts w:eastAsia="Arial Unicode MS"/>
          <w:sz w:val="24"/>
          <w:szCs w:val="24"/>
        </w:rPr>
        <w:t>Suzanápolis</w:t>
      </w:r>
      <w:proofErr w:type="spellEnd"/>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720FB7">
        <w:rPr>
          <w:rFonts w:eastAsia="Arial Unicode MS"/>
          <w:sz w:val="24"/>
          <w:szCs w:val="24"/>
        </w:rPr>
        <w:t>008</w:t>
      </w:r>
      <w:r w:rsidR="00E601C3" w:rsidRPr="00D207FE">
        <w:rPr>
          <w:rFonts w:eastAsia="Arial Unicode MS"/>
          <w:sz w:val="24"/>
          <w:szCs w:val="24"/>
        </w:rPr>
        <w:t>/202</w:t>
      </w:r>
      <w:r w:rsidR="003B0474">
        <w:rPr>
          <w:rFonts w:eastAsia="Arial Unicode MS"/>
          <w:sz w:val="24"/>
          <w:szCs w:val="24"/>
        </w:rPr>
        <w:t>1</w:t>
      </w:r>
      <w:r w:rsidR="00E601C3" w:rsidRPr="00D207FE">
        <w:rPr>
          <w:rFonts w:eastAsia="Arial Unicode MS"/>
          <w:sz w:val="24"/>
          <w:szCs w:val="24"/>
        </w:rPr>
        <w:t xml:space="preserve"> - Processo n° 0</w:t>
      </w:r>
      <w:r w:rsidR="00720FB7">
        <w:rPr>
          <w:rFonts w:eastAsia="Arial Unicode MS"/>
          <w:sz w:val="24"/>
          <w:szCs w:val="24"/>
        </w:rPr>
        <w:t>49</w:t>
      </w:r>
      <w:r w:rsidRPr="00D207FE">
        <w:rPr>
          <w:rFonts w:eastAsia="Arial Unicode MS"/>
          <w:sz w:val="24"/>
          <w:szCs w:val="24"/>
        </w:rPr>
        <w:t>/202</w:t>
      </w:r>
      <w:r w:rsidR="003B0474">
        <w:rPr>
          <w:rFonts w:eastAsia="Arial Unicode MS"/>
          <w:sz w:val="24"/>
          <w:szCs w:val="24"/>
        </w:rPr>
        <w:t>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BC45EA" w:rsidRDefault="003F281D" w:rsidP="00DB3593">
      <w:pPr>
        <w:spacing w:line="240" w:lineRule="atLeast"/>
        <w:jc w:val="both"/>
        <w:rPr>
          <w:sz w:val="24"/>
          <w:szCs w:val="24"/>
        </w:rPr>
      </w:pPr>
      <w:r w:rsidRPr="00BC45EA">
        <w:rPr>
          <w:b/>
          <w:bCs/>
          <w:sz w:val="24"/>
          <w:szCs w:val="24"/>
        </w:rPr>
        <w:t xml:space="preserve">Objeto: </w:t>
      </w:r>
      <w:r w:rsidR="007048AC" w:rsidRPr="00F85078">
        <w:rPr>
          <w:sz w:val="24"/>
          <w:szCs w:val="24"/>
        </w:rPr>
        <w:t xml:space="preserve">O OBJETIVO DA PRESENTE LICITAÇÃO É A CONTRATAÇÃO DE EMPRESA DE ENGENHARIA PARA EXECUÇÃO DE SERVIÇO DE ADEQUAÇÃO DO SISTEMA </w:t>
      </w:r>
      <w:r w:rsidR="00722605">
        <w:rPr>
          <w:sz w:val="24"/>
          <w:szCs w:val="24"/>
        </w:rPr>
        <w:t xml:space="preserve">DE </w:t>
      </w:r>
      <w:r w:rsidR="007048AC" w:rsidRPr="00F85078">
        <w:rPr>
          <w:sz w:val="24"/>
          <w:szCs w:val="24"/>
        </w:rPr>
        <w:t xml:space="preserve">ESGOTO </w:t>
      </w:r>
      <w:r w:rsidR="007048AC">
        <w:rPr>
          <w:sz w:val="24"/>
          <w:szCs w:val="24"/>
        </w:rPr>
        <w:t>DO</w:t>
      </w:r>
      <w:r w:rsidR="007048AC" w:rsidRPr="00F85078">
        <w:rPr>
          <w:sz w:val="24"/>
          <w:szCs w:val="24"/>
        </w:rPr>
        <w:t xml:space="preserve"> BAIRRO SÃO JORGE NO MUNICÍPIO DE SUZANÁPOLIS/SP, CONFORME ANEXOS DO PRESENTE EDITAL, TENDO EM VISTA A ATENDER AO CONTRATO N.º 215/2020 CELEBRADO ENTRE O FUNDO ESTADUAL DE RECURSOS HÍDRICOS - FEHIDRO E O MUNICÍPIO DE SUZANÁPOLIS</w:t>
      </w:r>
      <w:r w:rsidR="00DB3593" w:rsidRPr="00BC45EA">
        <w:rPr>
          <w:sz w:val="24"/>
          <w:szCs w:val="24"/>
        </w:rPr>
        <w:t>.</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Data da proposta: ____de ______________________de 202</w:t>
      </w:r>
      <w:r w:rsidR="003B0474">
        <w:rPr>
          <w:sz w:val="24"/>
          <w:szCs w:val="24"/>
        </w:rPr>
        <w:t>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3F281D">
          <w:pgSz w:w="11907" w:h="16840" w:code="9"/>
          <w:pgMar w:top="2410" w:right="1134" w:bottom="1134" w:left="1701" w:header="720" w:footer="720" w:gutter="0"/>
          <w:cols w:space="708"/>
          <w:docGrid w:linePitch="360"/>
        </w:sect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sidRPr="00D207FE">
        <w:rPr>
          <w:b/>
          <w:bCs/>
          <w:sz w:val="24"/>
          <w:szCs w:val="24"/>
        </w:rPr>
        <w:lastRenderedPageBreak/>
        <w:t>ANEX</w:t>
      </w:r>
      <w:r w:rsidR="00D30E97">
        <w:rPr>
          <w:b/>
          <w:bCs/>
          <w:sz w:val="24"/>
          <w:szCs w:val="24"/>
        </w:rPr>
        <w:t>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3F281D" w:rsidRPr="00D207FE" w:rsidRDefault="003F281D" w:rsidP="00E601C3">
      <w:pPr>
        <w:pStyle w:val="Cabealho"/>
        <w:tabs>
          <w:tab w:val="left" w:pos="2552"/>
        </w:tabs>
        <w:spacing w:line="240" w:lineRule="atLeast"/>
        <w:ind w:right="-1"/>
        <w:jc w:val="both"/>
        <w:rPr>
          <w:sz w:val="24"/>
          <w:szCs w:val="24"/>
        </w:rPr>
      </w:pPr>
      <w:r w:rsidRPr="00D207FE">
        <w:rPr>
          <w:sz w:val="24"/>
          <w:szCs w:val="24"/>
        </w:rPr>
        <w:t xml:space="preserve">Prefeitura Municipal de </w:t>
      </w:r>
      <w:proofErr w:type="spellStart"/>
      <w:r w:rsidRPr="00D207FE">
        <w:rPr>
          <w:sz w:val="24"/>
          <w:szCs w:val="24"/>
        </w:rPr>
        <w:t>Suzanápolis</w:t>
      </w:r>
      <w:proofErr w:type="spellEnd"/>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............de ......................de 202</w:t>
      </w:r>
      <w:r w:rsidR="003B0474">
        <w:rPr>
          <w:sz w:val="24"/>
          <w:szCs w:val="24"/>
        </w:rPr>
        <w:t>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76" w:lineRule="auto"/>
        <w:ind w:right="-1" w:firstLine="1417"/>
        <w:jc w:val="both"/>
        <w:rPr>
          <w:sz w:val="24"/>
          <w:szCs w:val="24"/>
        </w:rPr>
      </w:pPr>
      <w:r w:rsidRPr="00D207FE">
        <w:rPr>
          <w:sz w:val="24"/>
          <w:szCs w:val="24"/>
        </w:rPr>
        <w:t xml:space="preserve">A Empresa </w:t>
      </w:r>
      <w:proofErr w:type="spellStart"/>
      <w:r w:rsidRPr="00D207FE">
        <w:rPr>
          <w:sz w:val="24"/>
          <w:szCs w:val="24"/>
        </w:rPr>
        <w:t>xxxxxxxxxxxxx</w:t>
      </w:r>
      <w:proofErr w:type="spellEnd"/>
      <w:r w:rsidRPr="00D207FE">
        <w:rPr>
          <w:sz w:val="24"/>
          <w:szCs w:val="24"/>
        </w:rPr>
        <w:t>, sediada na</w:t>
      </w:r>
      <w:r w:rsidR="00DE2713">
        <w:rPr>
          <w:sz w:val="24"/>
          <w:szCs w:val="24"/>
        </w:rPr>
        <w:t xml:space="preserve"> </w:t>
      </w:r>
      <w:proofErr w:type="spellStart"/>
      <w:r w:rsidRPr="00D207FE">
        <w:rPr>
          <w:sz w:val="24"/>
          <w:szCs w:val="24"/>
        </w:rPr>
        <w:t>xxxxxxxxxxxxxxxxx</w:t>
      </w:r>
      <w:proofErr w:type="spellEnd"/>
      <w:r w:rsidRPr="00D207FE">
        <w:rPr>
          <w:sz w:val="24"/>
          <w:szCs w:val="24"/>
        </w:rPr>
        <w:t xml:space="preserve"> – Município de </w:t>
      </w:r>
      <w:proofErr w:type="spellStart"/>
      <w:r w:rsidRPr="00D207FE">
        <w:rPr>
          <w:sz w:val="24"/>
          <w:szCs w:val="24"/>
        </w:rPr>
        <w:t>Suzanápolis</w:t>
      </w:r>
      <w:proofErr w:type="spellEnd"/>
      <w:r w:rsidRPr="00D207FE">
        <w:rPr>
          <w:sz w:val="24"/>
          <w:szCs w:val="24"/>
        </w:rPr>
        <w:t xml:space="preserve">/SP, inscrita no CNPJ- sob n.ºxxxxxxxxxxxxxx, por seu Diretor/Sócio Gerente Sr. </w:t>
      </w:r>
      <w:proofErr w:type="spellStart"/>
      <w:r w:rsidRPr="00D207FE">
        <w:rPr>
          <w:sz w:val="24"/>
          <w:szCs w:val="24"/>
        </w:rPr>
        <w:t>xxxxxxxxxxxxxxxxxxxx</w:t>
      </w:r>
      <w:proofErr w:type="spellEnd"/>
      <w:r w:rsidRPr="00D207FE">
        <w:rPr>
          <w:sz w:val="24"/>
          <w:szCs w:val="24"/>
        </w:rPr>
        <w:t xml:space="preserve">, portador de CPF sob n.º </w:t>
      </w:r>
      <w:proofErr w:type="spellStart"/>
      <w:r w:rsidRPr="00D207FE">
        <w:rPr>
          <w:sz w:val="24"/>
          <w:szCs w:val="24"/>
        </w:rPr>
        <w:t>xxxxxxxxxxxxx</w:t>
      </w:r>
      <w:proofErr w:type="spellEnd"/>
      <w:r w:rsidRPr="00D207FE">
        <w:rPr>
          <w:sz w:val="24"/>
          <w:szCs w:val="24"/>
        </w:rPr>
        <w:t xml:space="preserve"> e RG sob n.º </w:t>
      </w:r>
      <w:proofErr w:type="spellStart"/>
      <w:r w:rsidRPr="00D207FE">
        <w:rPr>
          <w:sz w:val="24"/>
          <w:szCs w:val="24"/>
        </w:rPr>
        <w:t>xxxxxxxxxxxxxxxx</w:t>
      </w:r>
      <w:proofErr w:type="spellEnd"/>
      <w:r w:rsidRPr="00D207FE">
        <w:rPr>
          <w:sz w:val="24"/>
          <w:szCs w:val="24"/>
        </w:rPr>
        <w:t xml:space="preserve"> que esta subscreve: INDICA como responsável técnico pela obra objeto desta licitação, </w:t>
      </w:r>
      <w:r w:rsidR="00720FB7">
        <w:rPr>
          <w:sz w:val="24"/>
          <w:szCs w:val="24"/>
        </w:rPr>
        <w:t>TP n.º 008/2021</w:t>
      </w:r>
      <w:r w:rsidR="00F26895">
        <w:rPr>
          <w:sz w:val="24"/>
          <w:szCs w:val="24"/>
        </w:rPr>
        <w:t xml:space="preserve">, </w:t>
      </w:r>
      <w:proofErr w:type="gramStart"/>
      <w:r w:rsidRPr="00D207FE">
        <w:rPr>
          <w:sz w:val="24"/>
          <w:szCs w:val="24"/>
        </w:rPr>
        <w:t>o(</w:t>
      </w:r>
      <w:proofErr w:type="gramEnd"/>
      <w:r w:rsidRPr="00D207FE">
        <w:rPr>
          <w:sz w:val="24"/>
          <w:szCs w:val="24"/>
        </w:rPr>
        <w:t xml:space="preserve">a) profissional </w:t>
      </w:r>
      <w:proofErr w:type="spellStart"/>
      <w:r w:rsidRPr="00D207FE">
        <w:rPr>
          <w:sz w:val="24"/>
          <w:szCs w:val="24"/>
        </w:rPr>
        <w:t>xxxxxxxxxxxxxx</w:t>
      </w:r>
      <w:proofErr w:type="spellEnd"/>
      <w:r w:rsidRPr="00D207FE">
        <w:rPr>
          <w:sz w:val="24"/>
          <w:szCs w:val="24"/>
        </w:rPr>
        <w:t xml:space="preserve">, CREA n.º </w:t>
      </w:r>
      <w:proofErr w:type="spellStart"/>
      <w:r w:rsidRPr="00D207FE">
        <w:rPr>
          <w:sz w:val="24"/>
          <w:szCs w:val="24"/>
        </w:rPr>
        <w:t>xxxxxxxxxxx</w:t>
      </w:r>
      <w:proofErr w:type="spellEnd"/>
      <w:r w:rsidRPr="00D207FE">
        <w:rPr>
          <w:sz w:val="24"/>
          <w:szCs w:val="24"/>
        </w:rPr>
        <w:t xml:space="preserve">, portador(a) do CPF sob n.º  </w:t>
      </w:r>
      <w:proofErr w:type="spellStart"/>
      <w:r w:rsidRPr="00D207FE">
        <w:rPr>
          <w:sz w:val="24"/>
          <w:szCs w:val="24"/>
        </w:rPr>
        <w:t>xxxxxxxxxxxxxxxxx</w:t>
      </w:r>
      <w:proofErr w:type="spellEnd"/>
      <w:r w:rsidRPr="00D207FE">
        <w:rPr>
          <w:sz w:val="24"/>
          <w:szCs w:val="24"/>
        </w:rPr>
        <w:t xml:space="preserve"> e RG sob n.º </w:t>
      </w:r>
      <w:proofErr w:type="spellStart"/>
      <w:r w:rsidRPr="00D207FE">
        <w:rPr>
          <w:sz w:val="24"/>
          <w:szCs w:val="24"/>
        </w:rPr>
        <w:t>xxxxxxxxxxxx</w:t>
      </w:r>
      <w:proofErr w:type="spellEnd"/>
      <w:r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spellStart"/>
      <w:proofErr w:type="gramStart"/>
      <w:r w:rsidRPr="00D207FE">
        <w:rPr>
          <w:sz w:val="24"/>
          <w:szCs w:val="24"/>
        </w:rPr>
        <w:t>Suzanápolis</w:t>
      </w:r>
      <w:proofErr w:type="spellEnd"/>
      <w:r w:rsidRPr="00D207FE">
        <w:rPr>
          <w:sz w:val="24"/>
          <w:szCs w:val="24"/>
        </w:rPr>
        <w:t>(</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202</w:t>
      </w:r>
      <w:r w:rsidR="003B0474">
        <w:rPr>
          <w:sz w:val="24"/>
          <w:szCs w:val="24"/>
        </w:rPr>
        <w:t>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Default="003F281D" w:rsidP="003F281D">
      <w:pPr>
        <w:pStyle w:val="Cabealho"/>
        <w:tabs>
          <w:tab w:val="left" w:pos="2552"/>
        </w:tabs>
        <w:spacing w:line="240" w:lineRule="atLeast"/>
        <w:ind w:right="-1" w:firstLine="1417"/>
        <w:jc w:val="both"/>
        <w:rPr>
          <w:sz w:val="24"/>
          <w:szCs w:val="24"/>
        </w:rPr>
      </w:pPr>
    </w:p>
    <w:p w:rsidR="00FB1D45" w:rsidRDefault="00FB1D45" w:rsidP="003F281D">
      <w:pPr>
        <w:pStyle w:val="Cabealho"/>
        <w:tabs>
          <w:tab w:val="left" w:pos="2552"/>
        </w:tabs>
        <w:spacing w:line="240" w:lineRule="atLeast"/>
        <w:ind w:right="-1" w:firstLine="1417"/>
        <w:jc w:val="both"/>
        <w:rPr>
          <w:sz w:val="24"/>
          <w:szCs w:val="24"/>
        </w:rPr>
      </w:pPr>
    </w:p>
    <w:p w:rsidR="00FB1D45" w:rsidRPr="00D207FE" w:rsidRDefault="00FB1D45"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C3116B">
        <w:rPr>
          <w:b/>
          <w:bCs/>
          <w:sz w:val="24"/>
          <w:szCs w:val="24"/>
        </w:rPr>
        <w:t xml:space="preserve"> 008</w:t>
      </w:r>
      <w:r w:rsidRPr="00D207FE">
        <w:rPr>
          <w:b/>
          <w:bCs/>
          <w:sz w:val="24"/>
          <w:szCs w:val="24"/>
        </w:rPr>
        <w:t>/202</w:t>
      </w:r>
      <w:r w:rsidR="003B0474">
        <w:rPr>
          <w:b/>
          <w:bCs/>
          <w:sz w:val="24"/>
          <w:szCs w:val="24"/>
        </w:rPr>
        <w:t>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_______________, ____de___________ de 202</w:t>
      </w:r>
      <w:r w:rsidR="003B0474">
        <w:rPr>
          <w:sz w:val="24"/>
          <w:szCs w:val="24"/>
        </w:rPr>
        <w:t>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Carimbo do CNPJ da Empresa</w:t>
      </w: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C3116B">
        <w:rPr>
          <w:rFonts w:ascii="Times New Roman" w:hAnsi="Times New Roman" w:cs="Times New Roman"/>
        </w:rPr>
        <w:t>049</w:t>
      </w:r>
      <w:r w:rsidR="00E601C3" w:rsidRPr="00D207FE">
        <w:rPr>
          <w:rFonts w:ascii="Times New Roman" w:hAnsi="Times New Roman" w:cs="Times New Roman"/>
        </w:rPr>
        <w:t>/202</w:t>
      </w:r>
      <w:r w:rsidR="003B0474">
        <w:rPr>
          <w:rFonts w:ascii="Times New Roman" w:hAnsi="Times New Roman" w:cs="Times New Roman"/>
        </w:rPr>
        <w:t>1</w:t>
      </w:r>
      <w:r w:rsidRPr="00D207FE">
        <w:rPr>
          <w:rFonts w:ascii="Times New Roman" w:hAnsi="Times New Roman" w:cs="Times New Roman"/>
        </w:rPr>
        <w:t xml:space="preserve">, da Prefeitura Municipal de </w:t>
      </w:r>
      <w:proofErr w:type="spellStart"/>
      <w:r w:rsidRPr="00D207FE">
        <w:rPr>
          <w:rFonts w:ascii="Times New Roman" w:hAnsi="Times New Roman" w:cs="Times New Roman"/>
        </w:rPr>
        <w:t>Suzanápolis</w:t>
      </w:r>
      <w:proofErr w:type="spellEnd"/>
      <w:r w:rsidRPr="00D207FE">
        <w:rPr>
          <w:rFonts w:ascii="Times New Roman" w:hAnsi="Times New Roman" w:cs="Times New Roman"/>
        </w:rPr>
        <w:t xml:space="preserve">,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C3116B">
        <w:rPr>
          <w:rFonts w:ascii="Times New Roman" w:hAnsi="Times New Roman" w:cs="Times New Roman"/>
        </w:rPr>
        <w:t>008</w:t>
      </w:r>
      <w:r w:rsidRPr="00D207FE">
        <w:rPr>
          <w:rFonts w:ascii="Times New Roman" w:hAnsi="Times New Roman" w:cs="Times New Roman"/>
        </w:rPr>
        <w:t>/202</w:t>
      </w:r>
      <w:r w:rsidR="003B0474">
        <w:rPr>
          <w:rFonts w:ascii="Times New Roman" w:hAnsi="Times New Roman" w:cs="Times New Roman"/>
        </w:rPr>
        <w:t>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__________________, ____ de ___________ de 202</w:t>
      </w:r>
      <w:r w:rsidR="003B0474">
        <w:rPr>
          <w:sz w:val="24"/>
          <w:szCs w:val="24"/>
        </w:rPr>
        <w:t>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Arial Unicode MS"/>
          <w:b/>
          <w:sz w:val="24"/>
          <w:szCs w:val="24"/>
        </w:rPr>
      </w:pPr>
      <w:r w:rsidRPr="00D207FE">
        <w:rPr>
          <w:b/>
          <w:sz w:val="24"/>
          <w:szCs w:val="24"/>
        </w:rPr>
        <w:lastRenderedPageBreak/>
        <w:t xml:space="preserve">ANEXO </w:t>
      </w:r>
      <w:r w:rsidR="00D30E97">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/202</w:t>
      </w:r>
      <w:r w:rsidR="003B0474">
        <w:rPr>
          <w:rFonts w:eastAsia="Arial Unicode MS"/>
          <w:b/>
          <w:sz w:val="24"/>
          <w:szCs w:val="24"/>
        </w:rPr>
        <w:t>1</w:t>
      </w:r>
    </w:p>
    <w:p w:rsidR="003F281D" w:rsidRPr="00D207FE" w:rsidRDefault="00E601C3" w:rsidP="003F281D">
      <w:pPr>
        <w:pStyle w:val="Inciso"/>
        <w:spacing w:after="0" w:line="240" w:lineRule="atLeast"/>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C3116B">
        <w:rPr>
          <w:rFonts w:ascii="Times New Roman" w:hAnsi="Times New Roman"/>
          <w:b/>
          <w:bCs/>
          <w:color w:val="000000"/>
          <w:sz w:val="24"/>
          <w:szCs w:val="24"/>
        </w:rPr>
        <w:t>049</w:t>
      </w:r>
      <w:r w:rsidR="003F281D" w:rsidRPr="00D207FE">
        <w:rPr>
          <w:rFonts w:ascii="Times New Roman" w:hAnsi="Times New Roman"/>
          <w:b/>
          <w:bCs/>
          <w:color w:val="000000"/>
          <w:sz w:val="24"/>
          <w:szCs w:val="24"/>
        </w:rPr>
        <w:t>/202</w:t>
      </w:r>
      <w:r w:rsidR="003B0474">
        <w:rPr>
          <w:rFonts w:ascii="Times New Roman" w:hAnsi="Times New Roman"/>
          <w:b/>
          <w:bCs/>
          <w:color w:val="000000"/>
          <w:sz w:val="24"/>
          <w:szCs w:val="24"/>
        </w:rPr>
        <w:t>1</w:t>
      </w:r>
    </w:p>
    <w:p w:rsidR="003F281D" w:rsidRPr="00D207FE" w:rsidRDefault="00E601C3" w:rsidP="003F281D">
      <w:pPr>
        <w:pStyle w:val="Inciso"/>
        <w:spacing w:before="0" w:after="0" w:line="240" w:lineRule="atLeast"/>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C3116B">
        <w:rPr>
          <w:rFonts w:ascii="Times New Roman" w:hAnsi="Times New Roman"/>
          <w:b/>
          <w:bCs/>
          <w:color w:val="000000"/>
          <w:sz w:val="24"/>
          <w:szCs w:val="24"/>
        </w:rPr>
        <w:t>008</w:t>
      </w:r>
      <w:r w:rsidR="003B0474">
        <w:rPr>
          <w:rFonts w:ascii="Times New Roman" w:hAnsi="Times New Roman"/>
          <w:b/>
          <w:bCs/>
          <w:color w:val="000000"/>
          <w:sz w:val="24"/>
          <w:szCs w:val="24"/>
        </w:rPr>
        <w:t>/2021</w:t>
      </w:r>
    </w:p>
    <w:p w:rsidR="003F281D" w:rsidRPr="00D207FE" w:rsidRDefault="003F281D" w:rsidP="003F281D">
      <w:pPr>
        <w:pStyle w:val="Inciso"/>
        <w:spacing w:before="0" w:after="0" w:line="240" w:lineRule="atLeast"/>
        <w:ind w:left="1568" w:hanging="1568"/>
        <w:rPr>
          <w:rFonts w:ascii="Times New Roman" w:hAnsi="Times New Roman"/>
          <w:b/>
          <w:color w:val="000000"/>
          <w:sz w:val="24"/>
          <w:szCs w:val="24"/>
        </w:rPr>
      </w:pPr>
    </w:p>
    <w:p w:rsidR="003F281D" w:rsidRPr="00D207FE" w:rsidRDefault="003F281D" w:rsidP="003F281D">
      <w:pPr>
        <w:spacing w:line="276" w:lineRule="auto"/>
        <w:ind w:firstLine="180"/>
        <w:jc w:val="both"/>
        <w:rPr>
          <w:rFonts w:eastAsia="Arial Unicode MS"/>
          <w:sz w:val="24"/>
          <w:szCs w:val="24"/>
        </w:rPr>
      </w:pPr>
      <w:r w:rsidRPr="00D207FE">
        <w:rPr>
          <w:rFonts w:eastAsia="Arial Unicode MS"/>
          <w:sz w:val="24"/>
          <w:szCs w:val="24"/>
        </w:rPr>
        <w:t xml:space="preserve">Os signatários deste instrumento, de um lado a PREFEITURA MUNICIPAL DE SUZANÁPOLIS-SP, inscrita no CNPJ nº. 59.764.944/0001-88, localizada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representada pelo Senhor </w:t>
      </w:r>
      <w:r w:rsidR="00A35ADD">
        <w:rPr>
          <w:rFonts w:eastAsia="Arial Unicode MS"/>
          <w:sz w:val="24"/>
          <w:szCs w:val="24"/>
        </w:rPr>
        <w:t>JOSE LUIZ GAVA</w:t>
      </w:r>
      <w:r w:rsidRPr="00D207FE">
        <w:rPr>
          <w:rFonts w:eastAsia="Arial Unicode MS"/>
          <w:sz w:val="24"/>
          <w:szCs w:val="24"/>
        </w:rPr>
        <w:t xml:space="preserve">, inscrito no CPF sob o nº 617.834.208-04, portador do RG nº 11.403.595, brasileiro, casado, residente e domiciliado também nesta cidade, designada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601C3" w:rsidRPr="00D207FE">
        <w:rPr>
          <w:rFonts w:eastAsia="Arial Unicode MS"/>
          <w:sz w:val="24"/>
          <w:szCs w:val="24"/>
        </w:rPr>
        <w:t xml:space="preserve">rnente à Tomada de Preços nº </w:t>
      </w:r>
      <w:r w:rsidR="00C3116B">
        <w:rPr>
          <w:rFonts w:eastAsia="Arial Unicode MS"/>
          <w:sz w:val="24"/>
          <w:szCs w:val="24"/>
        </w:rPr>
        <w:t>008</w:t>
      </w:r>
      <w:r w:rsidRPr="00D207FE">
        <w:rPr>
          <w:rFonts w:eastAsia="Arial Unicode MS"/>
          <w:sz w:val="24"/>
          <w:szCs w:val="24"/>
        </w:rPr>
        <w:t>/202</w:t>
      </w:r>
      <w:r w:rsidR="003B0474">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F281D">
      <w:pPr>
        <w:tabs>
          <w:tab w:val="left" w:pos="426"/>
          <w:tab w:val="left" w:pos="709"/>
          <w:tab w:val="left" w:pos="1560"/>
        </w:tabs>
        <w:spacing w:line="276" w:lineRule="auto"/>
        <w:rPr>
          <w:b/>
          <w:smallCaps/>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B13FA2">
      <w:pPr>
        <w:spacing w:line="240" w:lineRule="atLeast"/>
        <w:jc w:val="both"/>
        <w:rPr>
          <w:sz w:val="24"/>
          <w:szCs w:val="24"/>
        </w:rPr>
      </w:pPr>
      <w:r>
        <w:rPr>
          <w:sz w:val="24"/>
          <w:szCs w:val="24"/>
        </w:rPr>
        <w:t>1.1.</w:t>
      </w:r>
      <w:r w:rsidR="003F281D" w:rsidRPr="00D207FE">
        <w:rPr>
          <w:sz w:val="24"/>
          <w:szCs w:val="24"/>
        </w:rPr>
        <w:t xml:space="preserve"> </w:t>
      </w:r>
      <w:r w:rsidR="007048AC" w:rsidRPr="00F85078">
        <w:rPr>
          <w:sz w:val="24"/>
          <w:szCs w:val="24"/>
        </w:rPr>
        <w:t xml:space="preserve">CONTRATAÇÃO DE EMPRESA DE ENGENHARIA PARA EXECUÇÃO DE SERVIÇO DE ADEQUAÇÃO DO SISTEMA DE </w:t>
      </w:r>
      <w:r w:rsidR="007048AC">
        <w:rPr>
          <w:sz w:val="24"/>
          <w:szCs w:val="24"/>
        </w:rPr>
        <w:t xml:space="preserve">TRATAMENTO </w:t>
      </w:r>
      <w:r w:rsidR="00722605">
        <w:rPr>
          <w:sz w:val="24"/>
          <w:szCs w:val="24"/>
        </w:rPr>
        <w:t xml:space="preserve">DE </w:t>
      </w:r>
      <w:r w:rsidR="007048AC" w:rsidRPr="00F85078">
        <w:rPr>
          <w:sz w:val="24"/>
          <w:szCs w:val="24"/>
        </w:rPr>
        <w:t xml:space="preserve">ESGOTO </w:t>
      </w:r>
      <w:r w:rsidR="007048AC">
        <w:rPr>
          <w:sz w:val="24"/>
          <w:szCs w:val="24"/>
        </w:rPr>
        <w:t>DO</w:t>
      </w:r>
      <w:r w:rsidR="007048AC" w:rsidRPr="00F85078">
        <w:rPr>
          <w:sz w:val="24"/>
          <w:szCs w:val="24"/>
        </w:rPr>
        <w:t xml:space="preserve"> BAIRRO SÃO JORGE NO MUNICÍPIO DE SUZANÁPOLIS/SP, CONFORME ANEXOS DO PRESENTE EDITAL, TENDO EM VISTA A ATENDER AO CONTRATO N.º 215/2020 CELEBRADO ENTRE O FUNDO ESTADUAL DE RECURSOS HÍDRICOS - FEHIDRO E O MUNICÍPIO DE SUZANÁPOLIS</w:t>
      </w:r>
      <w:r w:rsidRPr="00F85078">
        <w:rPr>
          <w:sz w:val="24"/>
          <w:szCs w:val="24"/>
        </w:rPr>
        <w:t>.</w:t>
      </w:r>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DA456C">
        <w:rPr>
          <w:rFonts w:ascii="Times New Roman" w:hAnsi="Times New Roman"/>
          <w:sz w:val="24"/>
          <w:szCs w:val="24"/>
          <w:lang w:val="pt-BR"/>
        </w:rPr>
        <w:t>008</w:t>
      </w:r>
      <w:r w:rsidR="003B0474">
        <w:rPr>
          <w:rFonts w:ascii="Times New Roman" w:hAnsi="Times New Roman"/>
          <w:sz w:val="24"/>
          <w:szCs w:val="24"/>
          <w:lang w:val="pt-BR"/>
        </w:rPr>
        <w:t>/2021</w:t>
      </w:r>
      <w:r w:rsidRPr="00D207FE">
        <w:rPr>
          <w:rFonts w:ascii="Times New Roman" w:hAnsi="Times New Roman"/>
          <w:sz w:val="24"/>
          <w:szCs w:val="24"/>
          <w:lang w:val="pt-BR"/>
        </w:rPr>
        <w:t xml:space="preserve"> e seus anexos e à proposta comercial apresentada pela Contratada para o referido processo licitatório.</w:t>
      </w:r>
    </w:p>
    <w:p w:rsidR="003F281D" w:rsidRPr="00D207FE" w:rsidRDefault="003F281D" w:rsidP="003F281D">
      <w:pPr>
        <w:spacing w:line="276" w:lineRule="auto"/>
        <w:ind w:firstLine="1134"/>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3B1B94" w:rsidRDefault="003F281D" w:rsidP="003F281D">
      <w:pPr>
        <w:spacing w:line="276" w:lineRule="auto"/>
        <w:jc w:val="both"/>
        <w:rPr>
          <w:sz w:val="24"/>
          <w:szCs w:val="24"/>
        </w:rPr>
      </w:pPr>
      <w:r w:rsidRPr="004746CF">
        <w:rPr>
          <w:sz w:val="24"/>
          <w:szCs w:val="24"/>
        </w:rPr>
        <w:t xml:space="preserve">2.1 - O prazo de vigência do presente contrato </w:t>
      </w:r>
      <w:r w:rsidR="003B1B94" w:rsidRPr="004746CF">
        <w:rPr>
          <w:sz w:val="24"/>
          <w:szCs w:val="24"/>
        </w:rPr>
        <w:t>será</w:t>
      </w:r>
      <w:r w:rsidRPr="004746CF">
        <w:rPr>
          <w:sz w:val="24"/>
          <w:szCs w:val="24"/>
        </w:rPr>
        <w:t xml:space="preserve"> de </w:t>
      </w:r>
      <w:r w:rsidR="003B1B94" w:rsidRPr="004746CF">
        <w:rPr>
          <w:sz w:val="24"/>
          <w:szCs w:val="24"/>
        </w:rPr>
        <w:t xml:space="preserve">até </w:t>
      </w:r>
      <w:r w:rsidR="002640B9" w:rsidRPr="004746CF">
        <w:rPr>
          <w:sz w:val="24"/>
          <w:szCs w:val="24"/>
        </w:rPr>
        <w:t>0</w:t>
      </w:r>
      <w:r w:rsidR="004746CF" w:rsidRPr="004746CF">
        <w:rPr>
          <w:sz w:val="24"/>
          <w:szCs w:val="24"/>
        </w:rPr>
        <w:t>9</w:t>
      </w:r>
      <w:r w:rsidR="006F28DE" w:rsidRPr="004746CF">
        <w:rPr>
          <w:sz w:val="24"/>
          <w:szCs w:val="24"/>
        </w:rPr>
        <w:t xml:space="preserve"> (</w:t>
      </w:r>
      <w:r w:rsidR="004746CF" w:rsidRPr="004746CF">
        <w:rPr>
          <w:sz w:val="24"/>
          <w:szCs w:val="24"/>
        </w:rPr>
        <w:t>nove</w:t>
      </w:r>
      <w:r w:rsidR="006F28DE" w:rsidRPr="004746CF">
        <w:rPr>
          <w:sz w:val="24"/>
          <w:szCs w:val="24"/>
        </w:rPr>
        <w:t xml:space="preserve">) </w:t>
      </w:r>
      <w:r w:rsidR="00823D40" w:rsidRPr="004746CF">
        <w:rPr>
          <w:sz w:val="24"/>
          <w:szCs w:val="24"/>
        </w:rPr>
        <w:t>meses</w:t>
      </w:r>
      <w:r w:rsidR="006F28DE" w:rsidRPr="004746CF">
        <w:rPr>
          <w:sz w:val="24"/>
          <w:szCs w:val="24"/>
        </w:rPr>
        <w:t xml:space="preserve">, </w:t>
      </w:r>
      <w:r w:rsidR="003D5AAC" w:rsidRPr="004746CF">
        <w:rPr>
          <w:sz w:val="24"/>
          <w:szCs w:val="24"/>
        </w:rPr>
        <w:t xml:space="preserve">a contar da </w:t>
      </w:r>
      <w:r w:rsidR="00FB1D45" w:rsidRPr="004746CF">
        <w:rPr>
          <w:sz w:val="24"/>
          <w:szCs w:val="24"/>
        </w:rPr>
        <w:t xml:space="preserve">data de sua </w:t>
      </w:r>
      <w:r w:rsidR="003D5AAC" w:rsidRPr="004746CF">
        <w:rPr>
          <w:sz w:val="24"/>
          <w:szCs w:val="24"/>
        </w:rPr>
        <w:t xml:space="preserve">assinatura, </w:t>
      </w:r>
      <w:r w:rsidR="006F28DE" w:rsidRPr="004746CF">
        <w:rPr>
          <w:sz w:val="24"/>
          <w:szCs w:val="24"/>
        </w:rPr>
        <w:t xml:space="preserve">ou seja, de </w:t>
      </w:r>
      <w:r w:rsidR="005B4CA1" w:rsidRPr="004746CF">
        <w:rPr>
          <w:sz w:val="24"/>
          <w:szCs w:val="24"/>
        </w:rPr>
        <w:t>XX/XX</w:t>
      </w:r>
      <w:r w:rsidR="00AD48A2" w:rsidRPr="004746CF">
        <w:rPr>
          <w:sz w:val="24"/>
          <w:szCs w:val="24"/>
        </w:rPr>
        <w:t>/2020 a</w:t>
      </w:r>
      <w:r w:rsidR="006F28DE" w:rsidRPr="004746CF">
        <w:rPr>
          <w:sz w:val="24"/>
          <w:szCs w:val="24"/>
        </w:rPr>
        <w:t xml:space="preserve"> </w:t>
      </w:r>
      <w:r w:rsidR="00AD48A2" w:rsidRPr="004746CF">
        <w:rPr>
          <w:sz w:val="24"/>
          <w:szCs w:val="24"/>
        </w:rPr>
        <w:t>XX/XX/20__</w:t>
      </w:r>
      <w:r w:rsidR="003B1B94" w:rsidRPr="004746CF">
        <w:rPr>
          <w:sz w:val="24"/>
          <w:szCs w:val="24"/>
        </w:rPr>
        <w:t>.</w:t>
      </w:r>
    </w:p>
    <w:p w:rsidR="00BE5BF9" w:rsidRPr="004746CF" w:rsidRDefault="00BE5BF9" w:rsidP="003F281D">
      <w:pPr>
        <w:spacing w:line="276" w:lineRule="auto"/>
        <w:jc w:val="both"/>
        <w:rPr>
          <w:sz w:val="24"/>
          <w:szCs w:val="24"/>
        </w:rPr>
      </w:pPr>
    </w:p>
    <w:p w:rsidR="003B1B94" w:rsidRPr="00AB6A49" w:rsidRDefault="003B1B94" w:rsidP="003F281D">
      <w:pPr>
        <w:spacing w:line="276" w:lineRule="auto"/>
        <w:jc w:val="both"/>
        <w:rPr>
          <w:sz w:val="24"/>
          <w:szCs w:val="24"/>
        </w:rPr>
      </w:pPr>
      <w:r w:rsidRPr="004746CF">
        <w:rPr>
          <w:sz w:val="24"/>
          <w:szCs w:val="24"/>
        </w:rPr>
        <w:t>2.1.1.</w:t>
      </w:r>
      <w:r w:rsidR="006F28DE" w:rsidRPr="004746CF">
        <w:rPr>
          <w:sz w:val="24"/>
          <w:szCs w:val="24"/>
        </w:rPr>
        <w:t xml:space="preserve"> </w:t>
      </w:r>
      <w:r w:rsidR="00AD48A2" w:rsidRPr="00AB6A49">
        <w:rPr>
          <w:sz w:val="24"/>
          <w:szCs w:val="24"/>
        </w:rPr>
        <w:t xml:space="preserve">O prazo de vigência deste contrato poderá ser prorrogado, desde que justificado pela CONTRATADA e aceito pela CONTRATANTE, e ainda </w:t>
      </w:r>
      <w:r w:rsidR="00AB6A49" w:rsidRPr="00AB6A49">
        <w:rPr>
          <w:sz w:val="24"/>
          <w:szCs w:val="24"/>
        </w:rPr>
        <w:t xml:space="preserve">AUTORIZADA pelo </w:t>
      </w:r>
      <w:r w:rsidR="008A120E" w:rsidRPr="00AB6A49">
        <w:rPr>
          <w:sz w:val="24"/>
          <w:szCs w:val="24"/>
        </w:rPr>
        <w:t>FEHIDRO.</w:t>
      </w:r>
    </w:p>
    <w:p w:rsidR="00853939" w:rsidRPr="004746CF" w:rsidRDefault="00853939"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F281D">
      <w:pPr>
        <w:spacing w:line="276" w:lineRule="auto"/>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F281D">
      <w:pPr>
        <w:pStyle w:val="PargrafodaLista"/>
        <w:numPr>
          <w:ilvl w:val="2"/>
          <w:numId w:val="11"/>
        </w:numPr>
        <w:spacing w:line="276" w:lineRule="auto"/>
        <w:ind w:right="-1"/>
        <w:jc w:val="both"/>
        <w:rPr>
          <w:b/>
          <w:sz w:val="24"/>
          <w:szCs w:val="24"/>
        </w:rPr>
      </w:pPr>
      <w:r w:rsidRPr="00D207FE">
        <w:rPr>
          <w:b/>
          <w:sz w:val="24"/>
          <w:szCs w:val="24"/>
        </w:rPr>
        <w:t>- DA CONTRATANTE:</w:t>
      </w:r>
    </w:p>
    <w:p w:rsidR="003F281D" w:rsidRPr="00D207FE" w:rsidRDefault="003F281D" w:rsidP="003F281D">
      <w:pPr>
        <w:overflowPunct w:val="0"/>
        <w:autoSpaceDE w:val="0"/>
        <w:autoSpaceDN w:val="0"/>
        <w:adjustRightInd w:val="0"/>
        <w:spacing w:line="276" w:lineRule="auto"/>
        <w:jc w:val="both"/>
        <w:textAlignment w:val="baseline"/>
        <w:rPr>
          <w:sz w:val="24"/>
          <w:szCs w:val="24"/>
        </w:rPr>
      </w:pPr>
      <w:r w:rsidRPr="00D207FE">
        <w:rPr>
          <w:sz w:val="24"/>
          <w:szCs w:val="24"/>
        </w:rPr>
        <w:t xml:space="preserve">a) Dar condições para a </w:t>
      </w:r>
      <w:r w:rsidRPr="00D207FE">
        <w:rPr>
          <w:smallCaps/>
          <w:sz w:val="24"/>
          <w:szCs w:val="24"/>
        </w:rPr>
        <w:t>Contratada</w:t>
      </w:r>
      <w:r w:rsidRPr="00D207FE">
        <w:rPr>
          <w:sz w:val="24"/>
          <w:szCs w:val="24"/>
        </w:rPr>
        <w:t xml:space="preserve"> executar o objeto do contrato de acordo com os padrões estabelecidos.</w:t>
      </w:r>
    </w:p>
    <w:p w:rsidR="003F281D" w:rsidRPr="00D207FE" w:rsidRDefault="003F281D" w:rsidP="003F281D">
      <w:pPr>
        <w:overflowPunct w:val="0"/>
        <w:autoSpaceDE w:val="0"/>
        <w:autoSpaceDN w:val="0"/>
        <w:adjustRightInd w:val="0"/>
        <w:spacing w:line="276" w:lineRule="auto"/>
        <w:jc w:val="both"/>
        <w:textAlignment w:val="baseline"/>
        <w:rPr>
          <w:sz w:val="24"/>
          <w:szCs w:val="24"/>
        </w:rPr>
      </w:pPr>
      <w:r w:rsidRPr="00D207FE">
        <w:rPr>
          <w:sz w:val="24"/>
          <w:szCs w:val="24"/>
        </w:rPr>
        <w:lastRenderedPageBreak/>
        <w:t xml:space="preserve">b) Exercer a fiscalização dos serviços através do Setor de Obras e Engenharia, através do Engenheiro Civil desta Municipalidade o Sr. Antonio </w:t>
      </w:r>
      <w:proofErr w:type="spellStart"/>
      <w:r w:rsidRPr="00D207FE">
        <w:rPr>
          <w:sz w:val="24"/>
          <w:szCs w:val="24"/>
        </w:rPr>
        <w:t>Zizas</w:t>
      </w:r>
      <w:proofErr w:type="spellEnd"/>
      <w:r w:rsidRPr="00D207FE">
        <w:rPr>
          <w:sz w:val="24"/>
          <w:szCs w:val="24"/>
        </w:rPr>
        <w:t xml:space="preserve"> Junior ou </w:t>
      </w:r>
      <w:r w:rsidR="001B2966" w:rsidRPr="00D207FE">
        <w:rPr>
          <w:sz w:val="24"/>
          <w:szCs w:val="24"/>
        </w:rPr>
        <w:t xml:space="preserve">em sua ausência pelo Servidor Público o </w:t>
      </w:r>
      <w:proofErr w:type="gramStart"/>
      <w:r w:rsidR="001B2966" w:rsidRPr="00D207FE">
        <w:rPr>
          <w:sz w:val="24"/>
          <w:szCs w:val="24"/>
        </w:rPr>
        <w:t>Sr.</w:t>
      </w:r>
      <w:proofErr w:type="gramEnd"/>
      <w:r w:rsidR="001B2966" w:rsidRPr="00D207FE">
        <w:rPr>
          <w:sz w:val="24"/>
          <w:szCs w:val="24"/>
        </w:rPr>
        <w:t>º Francisco da Silva Filho</w:t>
      </w:r>
      <w:r w:rsidRPr="00D207FE">
        <w:rPr>
          <w:sz w:val="24"/>
          <w:szCs w:val="24"/>
        </w:rPr>
        <w:t>.</w:t>
      </w:r>
    </w:p>
    <w:p w:rsidR="003F281D" w:rsidRPr="00D207FE" w:rsidRDefault="003F281D" w:rsidP="003F281D">
      <w:pPr>
        <w:numPr>
          <w:ilvl w:val="0"/>
          <w:numId w:val="2"/>
        </w:numPr>
        <w:overflowPunct w:val="0"/>
        <w:autoSpaceDE w:val="0"/>
        <w:autoSpaceDN w:val="0"/>
        <w:adjustRightInd w:val="0"/>
        <w:spacing w:line="276" w:lineRule="auto"/>
        <w:jc w:val="both"/>
        <w:textAlignment w:val="baseline"/>
        <w:rPr>
          <w:sz w:val="24"/>
          <w:szCs w:val="24"/>
        </w:rPr>
      </w:pPr>
      <w:proofErr w:type="gramStart"/>
      <w:r w:rsidRPr="00D207FE">
        <w:rPr>
          <w:sz w:val="24"/>
          <w:szCs w:val="24"/>
        </w:rPr>
        <w:t>)</w:t>
      </w:r>
      <w:proofErr w:type="gramEnd"/>
      <w:r w:rsidRPr="00D207FE">
        <w:rPr>
          <w:sz w:val="24"/>
          <w:szCs w:val="24"/>
        </w:rPr>
        <w:t xml:space="preserve"> A fiscalização não altera ou diminui a responsabilidade da </w:t>
      </w:r>
      <w:r w:rsidRPr="00D207FE">
        <w:rPr>
          <w:smallCaps/>
          <w:sz w:val="24"/>
          <w:szCs w:val="24"/>
        </w:rPr>
        <w:t>Contratada</w:t>
      </w:r>
      <w:r w:rsidRPr="00D207FE">
        <w:rPr>
          <w:sz w:val="24"/>
          <w:szCs w:val="24"/>
        </w:rPr>
        <w:t xml:space="preserve"> na execução do objeto, nem dos custos inerentes ao </w:t>
      </w:r>
      <w:proofErr w:type="spellStart"/>
      <w:r w:rsidRPr="00D207FE">
        <w:rPr>
          <w:sz w:val="24"/>
          <w:szCs w:val="24"/>
        </w:rPr>
        <w:t>refazimento</w:t>
      </w:r>
      <w:proofErr w:type="spellEnd"/>
      <w:r w:rsidRPr="00D207FE">
        <w:rPr>
          <w:sz w:val="24"/>
          <w:szCs w:val="24"/>
        </w:rPr>
        <w:t xml:space="preserve"> dos serviços.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Receber e conferir o objeto do contrato, consoante </w:t>
      </w:r>
      <w:proofErr w:type="gramStart"/>
      <w:r w:rsidRPr="00D207FE">
        <w:rPr>
          <w:sz w:val="24"/>
          <w:szCs w:val="24"/>
        </w:rPr>
        <w:t>as</w:t>
      </w:r>
      <w:proofErr w:type="gramEnd"/>
      <w:r w:rsidRPr="00D207FE">
        <w:rPr>
          <w:sz w:val="24"/>
          <w:szCs w:val="24"/>
        </w:rPr>
        <w:t xml:space="preserve"> disposições estabelecidas.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Efetuar os pagamentos na forma convencionada na CLÁUSULA NONA.</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Permitir que os funcionários da </w:t>
      </w:r>
      <w:r w:rsidRPr="00D207FE">
        <w:rPr>
          <w:smallCaps/>
          <w:sz w:val="24"/>
          <w:szCs w:val="24"/>
        </w:rPr>
        <w:t>CONTRATADA</w:t>
      </w:r>
      <w:r w:rsidRPr="00D207FE">
        <w:rPr>
          <w:sz w:val="24"/>
          <w:szCs w:val="24"/>
        </w:rPr>
        <w:t xml:space="preserve"> </w:t>
      </w:r>
      <w:proofErr w:type="gramStart"/>
      <w:r w:rsidRPr="00D207FE">
        <w:rPr>
          <w:sz w:val="24"/>
          <w:szCs w:val="24"/>
        </w:rPr>
        <w:t>tenham</w:t>
      </w:r>
      <w:proofErr w:type="gramEnd"/>
      <w:r w:rsidRPr="00D207FE">
        <w:rPr>
          <w:sz w:val="24"/>
          <w:szCs w:val="24"/>
        </w:rPr>
        <w:t xml:space="preserve"> acesso aos locais de execução dos serviços.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Notificar, por escrito, à </w:t>
      </w:r>
      <w:r w:rsidRPr="00D207FE">
        <w:rPr>
          <w:smallCaps/>
          <w:sz w:val="24"/>
          <w:szCs w:val="24"/>
        </w:rPr>
        <w:t>contratada</w:t>
      </w:r>
      <w:r w:rsidRPr="00D207FE">
        <w:rPr>
          <w:sz w:val="24"/>
          <w:szCs w:val="24"/>
        </w:rPr>
        <w:t>, a ocorrência de eventuais imperfeições no curso de execução dos serviços, fixando prazo para a sua correção, com total ônus à CONTRATADA.</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Fornecer atestados de capacidade técnica quando solicitado, desde que atendidas </w:t>
      </w:r>
      <w:proofErr w:type="gramStart"/>
      <w:r w:rsidRPr="00D207FE">
        <w:rPr>
          <w:sz w:val="24"/>
          <w:szCs w:val="24"/>
        </w:rPr>
        <w:t>as</w:t>
      </w:r>
      <w:proofErr w:type="gramEnd"/>
      <w:r w:rsidRPr="00D207FE">
        <w:rPr>
          <w:sz w:val="24"/>
          <w:szCs w:val="24"/>
        </w:rPr>
        <w:t xml:space="preserve"> obrigações contratuais.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 Fornecer à CONTRATADA um jogo completo, </w:t>
      </w:r>
      <w:proofErr w:type="spellStart"/>
      <w:r w:rsidRPr="00D207FE">
        <w:rPr>
          <w:sz w:val="24"/>
          <w:szCs w:val="24"/>
        </w:rPr>
        <w:t>plotado</w:t>
      </w:r>
      <w:proofErr w:type="spellEnd"/>
      <w:r w:rsidRPr="00D207FE">
        <w:rPr>
          <w:sz w:val="24"/>
          <w:szCs w:val="24"/>
        </w:rPr>
        <w:t xml:space="preserve">, dos Projetos Executivos e os respectivos arquivos eletrônicos para reprodução pela </w:t>
      </w:r>
      <w:r w:rsidRPr="00D207FE">
        <w:rPr>
          <w:smallCaps/>
          <w:sz w:val="24"/>
          <w:szCs w:val="24"/>
        </w:rPr>
        <w:t>CONTRATADA</w:t>
      </w:r>
      <w:r w:rsidRPr="00D207FE">
        <w:rPr>
          <w:sz w:val="24"/>
          <w:szCs w:val="24"/>
        </w:rPr>
        <w:t>, necessários ao cumprimento do objeto em questão.</w:t>
      </w:r>
    </w:p>
    <w:p w:rsidR="003F281D" w:rsidRPr="00D207FE" w:rsidRDefault="003F281D" w:rsidP="003F281D">
      <w:pPr>
        <w:spacing w:line="276" w:lineRule="auto"/>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0D34F6"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A6476A">
        <w:rPr>
          <w:sz w:val="24"/>
          <w:szCs w:val="24"/>
        </w:rPr>
        <w:t xml:space="preserve">Executar fielmente os serviços, compreendendo, inclusive, o fornecimento de </w:t>
      </w:r>
      <w:proofErr w:type="spellStart"/>
      <w:r w:rsidRPr="00A6476A">
        <w:rPr>
          <w:sz w:val="24"/>
          <w:szCs w:val="24"/>
        </w:rPr>
        <w:t>mão-de-obra</w:t>
      </w:r>
      <w:proofErr w:type="spellEnd"/>
      <w:r w:rsidRPr="00A6476A">
        <w:rPr>
          <w:sz w:val="24"/>
          <w:szCs w:val="24"/>
        </w:rPr>
        <w:t xml:space="preserve"> e materiais necessários à execução do objeto, de acordo com as especificações técnicas constantes </w:t>
      </w:r>
      <w:r>
        <w:rPr>
          <w:sz w:val="24"/>
          <w:szCs w:val="24"/>
        </w:rPr>
        <w:t xml:space="preserve">do Cronograma Físico – Financeiro, </w:t>
      </w:r>
      <w:r w:rsidRPr="00A6476A">
        <w:rPr>
          <w:sz w:val="24"/>
          <w:szCs w:val="24"/>
        </w:rPr>
        <w:t>Projeto</w:t>
      </w:r>
      <w:r>
        <w:rPr>
          <w:sz w:val="24"/>
          <w:szCs w:val="24"/>
        </w:rPr>
        <w:t>s, Memorial Descritivo,</w:t>
      </w:r>
      <w:r w:rsidRPr="00A6476A">
        <w:rPr>
          <w:sz w:val="24"/>
          <w:szCs w:val="24"/>
        </w:rPr>
        <w:t xml:space="preserve"> </w:t>
      </w:r>
      <w:r w:rsidR="003F281D" w:rsidRPr="00D207FE">
        <w:rPr>
          <w:sz w:val="24"/>
          <w:szCs w:val="24"/>
        </w:rPr>
        <w:t xml:space="preserve">desenvolvido pela </w:t>
      </w:r>
      <w:r w:rsidR="003F281D" w:rsidRPr="00D207FE">
        <w:rPr>
          <w:smallCaps/>
          <w:sz w:val="24"/>
          <w:szCs w:val="24"/>
        </w:rPr>
        <w:t>Contratante</w:t>
      </w:r>
      <w:r w:rsidR="003F281D"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003F281D" w:rsidRPr="00D207FE">
        <w:rPr>
          <w:sz w:val="24"/>
          <w:szCs w:val="24"/>
        </w:rPr>
        <w:t>7</w:t>
      </w:r>
      <w:proofErr w:type="gramEnd"/>
      <w:r w:rsidR="003F281D" w:rsidRPr="00D207FE">
        <w:rPr>
          <w:sz w:val="24"/>
          <w:szCs w:val="24"/>
        </w:rPr>
        <w:t xml:space="preserve"> de dezembro de 1977.</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Manter durante toda a execução do contrato, em compatibilidade com as obrigações por ela assumidas, todas as condições de habilitação e qualificação exigidas para a presente contratação.</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Executar os serviços de acordo com as especificações técnicas e prazos determinados no Edital, como também de acordo com o </w:t>
      </w:r>
      <w:r w:rsidRPr="000D34F6">
        <w:rPr>
          <w:b/>
          <w:sz w:val="24"/>
          <w:szCs w:val="24"/>
        </w:rPr>
        <w:t>Cronograma Físico-Financeiro</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lastRenderedPageBreak/>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F71FDA" w:rsidP="003F281D">
      <w:pPr>
        <w:overflowPunct w:val="0"/>
        <w:adjustRightInd w:val="0"/>
        <w:spacing w:line="276" w:lineRule="auto"/>
        <w:jc w:val="both"/>
        <w:textAlignment w:val="baseline"/>
        <w:rPr>
          <w:sz w:val="24"/>
          <w:szCs w:val="24"/>
        </w:rPr>
      </w:pPr>
      <w:r>
        <w:rPr>
          <w:sz w:val="24"/>
          <w:szCs w:val="24"/>
        </w:rPr>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Empregar boa técnica na execução dos serviços, com materiais de primeira qualidade, de acordo com o previsto no Edital e Projeto Executivo.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Executar todos os serviços complementares julgados necessários para que o local tenha condições de uso satisfatório.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Corrigir e/ou refazer os serviços e substituir os materiais, às suas expensas, não aprovados pela fiscalização da </w:t>
      </w:r>
      <w:r w:rsidRPr="00D207FE">
        <w:rPr>
          <w:smallCaps/>
          <w:sz w:val="24"/>
          <w:szCs w:val="24"/>
        </w:rPr>
        <w:t>Contratante</w:t>
      </w:r>
      <w:r w:rsidRPr="00D207FE">
        <w:rPr>
          <w:sz w:val="24"/>
          <w:szCs w:val="24"/>
        </w:rPr>
        <w:t>, caso os mesmos não atendam às especificações técnicas constantes do Projeto Executivo.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Fornecer, além dos materiais especificados e </w:t>
      </w:r>
      <w:proofErr w:type="spellStart"/>
      <w:r w:rsidRPr="00D207FE">
        <w:rPr>
          <w:sz w:val="24"/>
          <w:szCs w:val="24"/>
        </w:rPr>
        <w:t>mão-de-obra</w:t>
      </w:r>
      <w:proofErr w:type="spellEnd"/>
      <w:r w:rsidRPr="00D207FE">
        <w:rPr>
          <w:sz w:val="24"/>
          <w:szCs w:val="24"/>
        </w:rPr>
        <w:t xml:space="preserve"> especializada, todas as ferramentas necessárias, ficando responsável por seu transporte e guarda.</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 Responder, integralmente, por perdas e danos que vier a causar à</w:t>
      </w:r>
      <w:r w:rsidRPr="00D207FE">
        <w:rPr>
          <w:smallCaps/>
          <w:sz w:val="24"/>
          <w:szCs w:val="24"/>
        </w:rPr>
        <w:t xml:space="preserve"> Contratante</w:t>
      </w:r>
      <w:r w:rsidRPr="00D207FE">
        <w:rPr>
          <w:sz w:val="24"/>
          <w:szCs w:val="24"/>
        </w:rPr>
        <w:t xml:space="preserve"> ou a terceiros em razão de ação ou omissão, dolosa ou culposa, sua ou dos seus prepostos, independentemente de outras cominações contratuais ou legais a que estiver sujeita.</w:t>
      </w:r>
    </w:p>
    <w:p w:rsidR="00241D99" w:rsidRPr="0047206F" w:rsidRDefault="00241D99" w:rsidP="00F71FDA">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241D99" w:rsidRPr="00DB2730" w:rsidRDefault="00241D99" w:rsidP="00F71FDA">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241D99" w:rsidRPr="0047206F" w:rsidRDefault="00241D99" w:rsidP="00F71FDA">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Contratada é responsável pela obediência </w:t>
      </w:r>
      <w:r w:rsidR="00A6512D" w:rsidRPr="0047206F">
        <w:rPr>
          <w:sz w:val="24"/>
          <w:szCs w:val="24"/>
        </w:rPr>
        <w:t>às</w:t>
      </w:r>
      <w:r w:rsidRPr="0047206F">
        <w:rPr>
          <w:sz w:val="24"/>
          <w:szCs w:val="24"/>
        </w:rPr>
        <w:t xml:space="preserve"> normas de Segurança do Trabalho, bem como a disponibilização e utilização dos </w:t>
      </w:r>
      <w:proofErr w:type="spellStart"/>
      <w:r w:rsidRPr="0047206F">
        <w:rPr>
          <w:sz w:val="24"/>
          <w:szCs w:val="24"/>
        </w:rPr>
        <w:t>EPI’s</w:t>
      </w:r>
      <w:proofErr w:type="spellEnd"/>
      <w:r w:rsidRPr="0047206F">
        <w:rPr>
          <w:sz w:val="24"/>
          <w:szCs w:val="24"/>
        </w:rPr>
        <w:t xml:space="preserve"> </w:t>
      </w:r>
      <w:r w:rsidR="006A5A4F">
        <w:rPr>
          <w:sz w:val="24"/>
          <w:szCs w:val="24"/>
        </w:rPr>
        <w:t xml:space="preserve">e </w:t>
      </w:r>
      <w:proofErr w:type="spellStart"/>
      <w:r w:rsidRPr="0047206F">
        <w:rPr>
          <w:sz w:val="24"/>
          <w:szCs w:val="24"/>
        </w:rPr>
        <w:t>EPC’s</w:t>
      </w:r>
      <w:proofErr w:type="spellEnd"/>
      <w:r w:rsidRPr="0047206F">
        <w:rPr>
          <w:sz w:val="24"/>
          <w:szCs w:val="24"/>
        </w:rPr>
        <w:t xml:space="preserve"> por seus funcionários</w:t>
      </w:r>
      <w:r>
        <w:rPr>
          <w:sz w:val="24"/>
          <w:szCs w:val="24"/>
        </w:rPr>
        <w:t>.</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 E RECEBIMENTO DO OBJETO</w:t>
      </w:r>
    </w:p>
    <w:p w:rsidR="003F281D"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4.1 - O local e as condições de execução, bem como a forma de recebimento do objeto contratado, obedecerão ao seguinte:</w:t>
      </w:r>
    </w:p>
    <w:p w:rsidR="007048AC" w:rsidRPr="007048AC" w:rsidRDefault="007048AC" w:rsidP="007048AC">
      <w:pPr>
        <w:pStyle w:val="SemEspaamento"/>
        <w:spacing w:line="276" w:lineRule="auto"/>
        <w:jc w:val="both"/>
        <w:rPr>
          <w:rFonts w:ascii="Times New Roman" w:hAnsi="Times New Roman"/>
          <w:sz w:val="24"/>
          <w:szCs w:val="24"/>
          <w:lang w:val="pt-BR"/>
        </w:rPr>
      </w:pPr>
      <w:r w:rsidRPr="007048AC">
        <w:rPr>
          <w:rFonts w:ascii="Times New Roman" w:hAnsi="Times New Roman"/>
          <w:sz w:val="24"/>
          <w:szCs w:val="24"/>
          <w:lang w:val="pt-BR"/>
        </w:rPr>
        <w:t>4.1.</w:t>
      </w:r>
      <w:r>
        <w:rPr>
          <w:rFonts w:ascii="Times New Roman" w:hAnsi="Times New Roman"/>
          <w:sz w:val="24"/>
          <w:szCs w:val="24"/>
          <w:lang w:val="pt-BR"/>
        </w:rPr>
        <w:t>1</w:t>
      </w:r>
      <w:r w:rsidRPr="007048AC">
        <w:rPr>
          <w:rFonts w:ascii="Times New Roman" w:hAnsi="Times New Roman"/>
          <w:sz w:val="24"/>
          <w:szCs w:val="24"/>
          <w:lang w:val="pt-BR"/>
        </w:rPr>
        <w:t xml:space="preserve"> – O local de execução da Obra será no Bairro Patrimônio São Jorge – </w:t>
      </w:r>
      <w:proofErr w:type="spellStart"/>
      <w:r w:rsidRPr="007048AC">
        <w:rPr>
          <w:rFonts w:ascii="Times New Roman" w:hAnsi="Times New Roman"/>
          <w:sz w:val="24"/>
          <w:szCs w:val="24"/>
          <w:lang w:val="pt-BR"/>
        </w:rPr>
        <w:t>Suzanápolis</w:t>
      </w:r>
      <w:proofErr w:type="spellEnd"/>
      <w:r w:rsidRPr="007048AC">
        <w:rPr>
          <w:rFonts w:ascii="Times New Roman" w:hAnsi="Times New Roman"/>
          <w:sz w:val="24"/>
          <w:szCs w:val="24"/>
          <w:lang w:val="pt-BR"/>
        </w:rPr>
        <w:t>/SP, com Latitude: - 20,531288º e Longitude: -50.984718º</w:t>
      </w:r>
      <w:r>
        <w:rPr>
          <w:rFonts w:ascii="Times New Roman" w:hAnsi="Times New Roman"/>
          <w:sz w:val="24"/>
          <w:szCs w:val="24"/>
          <w:lang w:val="pt-BR"/>
        </w:rPr>
        <w:t>.</w:t>
      </w:r>
    </w:p>
    <w:p w:rsidR="003F281D" w:rsidRPr="00AF4284"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mallCaps/>
          <w:sz w:val="24"/>
          <w:szCs w:val="24"/>
          <w:lang w:val="pt-BR"/>
        </w:rPr>
        <w:t>4.1.</w:t>
      </w:r>
      <w:r w:rsidR="007048AC">
        <w:rPr>
          <w:rFonts w:ascii="Times New Roman" w:hAnsi="Times New Roman"/>
          <w:smallCaps/>
          <w:sz w:val="24"/>
          <w:szCs w:val="24"/>
          <w:lang w:val="pt-BR"/>
        </w:rPr>
        <w:t>2</w:t>
      </w:r>
      <w:r w:rsidRPr="00D207FE">
        <w:rPr>
          <w:rFonts w:ascii="Times New Roman" w:hAnsi="Times New Roman"/>
          <w:smallCaps/>
          <w:sz w:val="24"/>
          <w:szCs w:val="24"/>
          <w:lang w:val="pt-BR"/>
        </w:rPr>
        <w:t xml:space="preserve"> </w:t>
      </w:r>
      <w:r w:rsidRPr="00D207FE">
        <w:rPr>
          <w:rFonts w:ascii="Times New Roman" w:hAnsi="Times New Roman"/>
          <w:sz w:val="24"/>
          <w:szCs w:val="24"/>
          <w:lang w:val="pt-BR"/>
        </w:rPr>
        <w:t xml:space="preserve">– O início da execução dos serviços deverá ocorrer em até </w:t>
      </w:r>
      <w:r w:rsidR="008F5A65">
        <w:rPr>
          <w:rFonts w:ascii="Times New Roman" w:hAnsi="Times New Roman"/>
          <w:sz w:val="24"/>
          <w:szCs w:val="24"/>
          <w:lang w:val="pt-BR"/>
        </w:rPr>
        <w:t>07</w:t>
      </w:r>
      <w:r w:rsidRPr="00D207FE">
        <w:rPr>
          <w:rFonts w:ascii="Times New Roman" w:hAnsi="Times New Roman"/>
          <w:sz w:val="24"/>
          <w:szCs w:val="24"/>
          <w:lang w:val="pt-BR"/>
        </w:rPr>
        <w:t xml:space="preserve"> (</w:t>
      </w:r>
      <w:r w:rsidR="008F5A65">
        <w:rPr>
          <w:rFonts w:ascii="Times New Roman" w:hAnsi="Times New Roman"/>
          <w:sz w:val="24"/>
          <w:szCs w:val="24"/>
          <w:lang w:val="pt-BR"/>
        </w:rPr>
        <w:t>sete</w:t>
      </w:r>
      <w:r w:rsidRPr="00D207FE">
        <w:rPr>
          <w:rFonts w:ascii="Times New Roman" w:hAnsi="Times New Roman"/>
          <w:sz w:val="24"/>
          <w:szCs w:val="24"/>
          <w:lang w:val="pt-BR"/>
        </w:rPr>
        <w:t xml:space="preserve">) dias úteis do </w:t>
      </w:r>
      <w:r w:rsidR="00D1752F" w:rsidRPr="00D207FE">
        <w:rPr>
          <w:rFonts w:ascii="Times New Roman" w:hAnsi="Times New Roman"/>
          <w:sz w:val="24"/>
          <w:szCs w:val="24"/>
          <w:lang w:val="pt-BR"/>
        </w:rPr>
        <w:t>recebimento da Ordem de</w:t>
      </w:r>
      <w:r w:rsidR="004E4974">
        <w:rPr>
          <w:rFonts w:ascii="Times New Roman" w:hAnsi="Times New Roman"/>
          <w:sz w:val="24"/>
          <w:szCs w:val="24"/>
          <w:lang w:val="pt-BR"/>
        </w:rPr>
        <w:t xml:space="preserve"> In</w:t>
      </w:r>
      <w:r w:rsidR="00BB2FB1">
        <w:rPr>
          <w:rFonts w:ascii="Times New Roman" w:hAnsi="Times New Roman"/>
          <w:sz w:val="24"/>
          <w:szCs w:val="24"/>
          <w:lang w:val="pt-BR"/>
        </w:rPr>
        <w:t>ício de</w:t>
      </w:r>
      <w:r w:rsidR="00D1752F" w:rsidRPr="00D207FE">
        <w:rPr>
          <w:rFonts w:ascii="Times New Roman" w:hAnsi="Times New Roman"/>
          <w:sz w:val="24"/>
          <w:szCs w:val="24"/>
          <w:lang w:val="pt-BR"/>
        </w:rPr>
        <w:t xml:space="preserve"> </w:t>
      </w:r>
      <w:r w:rsidR="00D1752F" w:rsidRPr="00AF4284">
        <w:rPr>
          <w:rFonts w:ascii="Times New Roman" w:hAnsi="Times New Roman"/>
          <w:sz w:val="24"/>
          <w:szCs w:val="24"/>
          <w:lang w:val="pt-BR"/>
        </w:rPr>
        <w:t xml:space="preserve">Serviço, devendo </w:t>
      </w:r>
      <w:r w:rsidR="00AF4284" w:rsidRPr="00AF4284">
        <w:rPr>
          <w:rFonts w:ascii="Times New Roman" w:hAnsi="Times New Roman"/>
          <w:sz w:val="24"/>
          <w:szCs w:val="24"/>
          <w:lang w:val="pt-BR"/>
        </w:rPr>
        <w:t>ser concluída dentro do prazo disposto no cronograma físico-financeiro</w:t>
      </w:r>
      <w:r w:rsidR="00D1752F" w:rsidRPr="00AF4284">
        <w:rPr>
          <w:rFonts w:ascii="Times New Roman" w:hAnsi="Times New Roman"/>
          <w:sz w:val="24"/>
          <w:szCs w:val="24"/>
          <w:lang w:val="pt-BR"/>
        </w:rPr>
        <w:t>.</w:t>
      </w:r>
    </w:p>
    <w:p w:rsidR="00D1752F" w:rsidRPr="00FB21BD" w:rsidRDefault="007048AC" w:rsidP="003F281D">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4.1.3</w:t>
      </w:r>
      <w:r w:rsidR="00D1752F" w:rsidRPr="00FB21BD">
        <w:rPr>
          <w:rFonts w:ascii="Times New Roman" w:hAnsi="Times New Roman"/>
          <w:sz w:val="24"/>
          <w:szCs w:val="24"/>
          <w:lang w:val="pt-BR"/>
        </w:rPr>
        <w:t xml:space="preserve"> – A Ordem de </w:t>
      </w:r>
      <w:r w:rsidR="006F301F" w:rsidRPr="00FB21BD">
        <w:rPr>
          <w:rFonts w:ascii="Times New Roman" w:hAnsi="Times New Roman"/>
          <w:sz w:val="24"/>
          <w:szCs w:val="24"/>
          <w:lang w:val="pt-BR"/>
        </w:rPr>
        <w:t xml:space="preserve">Início de Serviços somente será emitida após a emissão da Licença </w:t>
      </w:r>
      <w:r w:rsidR="003F7BB1" w:rsidRPr="00FB21BD">
        <w:rPr>
          <w:rFonts w:ascii="Times New Roman" w:hAnsi="Times New Roman"/>
          <w:sz w:val="24"/>
          <w:szCs w:val="24"/>
          <w:lang w:val="pt-BR"/>
        </w:rPr>
        <w:t xml:space="preserve">de Instalação </w:t>
      </w:r>
      <w:r w:rsidR="006F301F" w:rsidRPr="00FB21BD">
        <w:rPr>
          <w:rFonts w:ascii="Times New Roman" w:hAnsi="Times New Roman"/>
          <w:sz w:val="24"/>
          <w:szCs w:val="24"/>
          <w:lang w:val="pt-BR"/>
        </w:rPr>
        <w:t>por parte da CESTEB - Companhia Ambiental do Estado de São Paulo</w:t>
      </w:r>
      <w:r w:rsidR="00BB279D" w:rsidRPr="00FB21BD">
        <w:rPr>
          <w:rFonts w:ascii="Times New Roman" w:hAnsi="Times New Roman"/>
          <w:sz w:val="24"/>
          <w:szCs w:val="24"/>
          <w:lang w:val="pt-BR"/>
        </w:rPr>
        <w:t xml:space="preserve"> e </w:t>
      </w:r>
      <w:r w:rsidR="00D1752F" w:rsidRPr="00FB21BD">
        <w:rPr>
          <w:rFonts w:ascii="Times New Roman" w:hAnsi="Times New Roman"/>
          <w:sz w:val="24"/>
          <w:szCs w:val="24"/>
          <w:lang w:val="pt-BR"/>
        </w:rPr>
        <w:t xml:space="preserve">Liberação por parte do </w:t>
      </w:r>
      <w:r w:rsidR="003F7BB1" w:rsidRPr="00FB21BD">
        <w:rPr>
          <w:rFonts w:ascii="Times New Roman" w:hAnsi="Times New Roman"/>
          <w:sz w:val="24"/>
          <w:szCs w:val="24"/>
          <w:lang w:val="pt-BR"/>
        </w:rPr>
        <w:t>Conselho de Orientação do Fundo Estadual de Recursos - CO</w:t>
      </w:r>
      <w:r w:rsidR="00D1752F" w:rsidRPr="00FB21BD">
        <w:rPr>
          <w:rFonts w:ascii="Times New Roman" w:hAnsi="Times New Roman"/>
          <w:sz w:val="24"/>
          <w:szCs w:val="24"/>
          <w:lang w:val="pt-BR"/>
        </w:rPr>
        <w:t>FEHIDRO.</w:t>
      </w:r>
    </w:p>
    <w:p w:rsidR="00A673FC" w:rsidRDefault="00A673FC" w:rsidP="00A673FC">
      <w:pPr>
        <w:pStyle w:val="SemEspaamento"/>
        <w:spacing w:line="276" w:lineRule="auto"/>
        <w:jc w:val="both"/>
        <w:rPr>
          <w:rFonts w:ascii="Times New Roman" w:hAnsi="Times New Roman"/>
          <w:sz w:val="24"/>
          <w:szCs w:val="24"/>
          <w:lang w:val="pt-BR"/>
        </w:rPr>
      </w:pPr>
      <w:r w:rsidRPr="00D74446">
        <w:rPr>
          <w:rFonts w:ascii="Times New Roman" w:hAnsi="Times New Roman"/>
          <w:sz w:val="24"/>
          <w:szCs w:val="24"/>
          <w:lang w:val="pt-BR"/>
        </w:rPr>
        <w:t>4.1.</w:t>
      </w:r>
      <w:r w:rsidR="007048AC">
        <w:rPr>
          <w:rFonts w:ascii="Times New Roman" w:hAnsi="Times New Roman"/>
          <w:sz w:val="24"/>
          <w:szCs w:val="24"/>
          <w:lang w:val="pt-BR"/>
        </w:rPr>
        <w:t>4</w:t>
      </w:r>
      <w:r w:rsidRPr="00D74446">
        <w:rPr>
          <w:rFonts w:ascii="Times New Roman" w:hAnsi="Times New Roman"/>
          <w:sz w:val="24"/>
          <w:szCs w:val="24"/>
          <w:lang w:val="pt-BR"/>
        </w:rPr>
        <w:t xml:space="preserve">. - A Guia de Recolhimento da ART (Anotação de Responsabilidade Técnica) do Engenheiro Responsável pela execução da obra, deverá ser </w:t>
      </w:r>
      <w:proofErr w:type="gramStart"/>
      <w:r w:rsidRPr="00D74446">
        <w:rPr>
          <w:rFonts w:ascii="Times New Roman" w:hAnsi="Times New Roman"/>
          <w:sz w:val="24"/>
          <w:szCs w:val="24"/>
          <w:lang w:val="pt-BR"/>
        </w:rPr>
        <w:t>apresentado</w:t>
      </w:r>
      <w:proofErr w:type="gramEnd"/>
      <w:r w:rsidRPr="00D74446">
        <w:rPr>
          <w:rFonts w:ascii="Times New Roman" w:hAnsi="Times New Roman"/>
          <w:sz w:val="24"/>
          <w:szCs w:val="24"/>
          <w:lang w:val="pt-BR"/>
        </w:rPr>
        <w:t xml:space="preserve"> ao Departamento de </w:t>
      </w:r>
      <w:r w:rsidRPr="00D74446">
        <w:rPr>
          <w:rFonts w:ascii="Times New Roman" w:hAnsi="Times New Roman"/>
          <w:sz w:val="24"/>
          <w:szCs w:val="24"/>
          <w:lang w:val="pt-BR"/>
        </w:rPr>
        <w:lastRenderedPageBreak/>
        <w:t xml:space="preserve">Obras e Engenharia desta Prefeitura, no prazo de até </w:t>
      </w:r>
      <w:r w:rsidR="008F5A65">
        <w:rPr>
          <w:rFonts w:ascii="Times New Roman" w:hAnsi="Times New Roman"/>
          <w:sz w:val="24"/>
          <w:szCs w:val="24"/>
          <w:lang w:val="pt-BR"/>
        </w:rPr>
        <w:t>07</w:t>
      </w:r>
      <w:r w:rsidRPr="00D74446">
        <w:rPr>
          <w:rFonts w:ascii="Times New Roman" w:hAnsi="Times New Roman"/>
          <w:sz w:val="24"/>
          <w:szCs w:val="24"/>
          <w:lang w:val="pt-BR"/>
        </w:rPr>
        <w:t xml:space="preserve"> (</w:t>
      </w:r>
      <w:r w:rsidR="008F5A65">
        <w:rPr>
          <w:rFonts w:ascii="Times New Roman" w:hAnsi="Times New Roman"/>
          <w:sz w:val="24"/>
          <w:szCs w:val="24"/>
          <w:lang w:val="pt-BR"/>
        </w:rPr>
        <w:t>sete</w:t>
      </w:r>
      <w:r w:rsidRPr="00D74446">
        <w:rPr>
          <w:rFonts w:ascii="Times New Roman" w:hAnsi="Times New Roman"/>
          <w:sz w:val="24"/>
          <w:szCs w:val="24"/>
          <w:lang w:val="pt-BR"/>
        </w:rPr>
        <w:t>) dias úteis após a emissão da Ordem de Serviço.</w:t>
      </w:r>
    </w:p>
    <w:p w:rsidR="00A847C5" w:rsidRDefault="007048AC" w:rsidP="00A847C5">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4.1.5</w:t>
      </w:r>
      <w:r w:rsidR="00A847C5">
        <w:rPr>
          <w:rFonts w:ascii="Times New Roman" w:hAnsi="Times New Roman"/>
          <w:sz w:val="24"/>
          <w:szCs w:val="24"/>
          <w:lang w:val="pt-BR"/>
        </w:rPr>
        <w:t xml:space="preserve"> - </w:t>
      </w:r>
      <w:proofErr w:type="gramStart"/>
      <w:r w:rsidR="00A847C5" w:rsidRPr="00A847C5">
        <w:rPr>
          <w:rFonts w:ascii="Times New Roman" w:hAnsi="Times New Roman"/>
          <w:sz w:val="24"/>
          <w:szCs w:val="24"/>
          <w:lang w:val="pt-BR"/>
        </w:rPr>
        <w:t>Caberá</w:t>
      </w:r>
      <w:proofErr w:type="gramEnd"/>
      <w:r w:rsidR="00A847C5" w:rsidRPr="00A847C5">
        <w:rPr>
          <w:rFonts w:ascii="Times New Roman" w:hAnsi="Times New Roman"/>
          <w:sz w:val="24"/>
          <w:szCs w:val="24"/>
          <w:lang w:val="pt-BR"/>
        </w:rPr>
        <w:t xml:space="preserve"> </w:t>
      </w:r>
      <w:r w:rsidR="00A847C5">
        <w:rPr>
          <w:rFonts w:ascii="Times New Roman" w:hAnsi="Times New Roman"/>
          <w:sz w:val="24"/>
          <w:szCs w:val="24"/>
          <w:lang w:val="pt-BR"/>
        </w:rPr>
        <w:t xml:space="preserve">a CONTRATANTE </w:t>
      </w:r>
      <w:r w:rsidR="00A847C5" w:rsidRPr="00A847C5">
        <w:rPr>
          <w:rFonts w:ascii="Times New Roman" w:hAnsi="Times New Roman"/>
          <w:sz w:val="24"/>
          <w:szCs w:val="24"/>
          <w:lang w:val="pt-BR"/>
        </w:rPr>
        <w:t>as obtenções das licenças ambientais (LP/LI e</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LO), sendo que a CONTRATADA será responsável por fornecer toda a documentação</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necessária para a obtenção da mesma na CETESB e DAEE. Além disso, deverá</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efetuar a operação assistida da ECTE pelo prazo de 06 meses, tempo este que fará</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o treinamento dos operadores da CONTRATANTE, sendo a ECTE entregue após</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 xml:space="preserve">atingir os </w:t>
      </w:r>
      <w:proofErr w:type="gramStart"/>
      <w:r w:rsidR="00A847C5" w:rsidRPr="00A847C5">
        <w:rPr>
          <w:rFonts w:ascii="Times New Roman" w:hAnsi="Times New Roman"/>
          <w:sz w:val="24"/>
          <w:szCs w:val="24"/>
          <w:lang w:val="pt-BR"/>
        </w:rPr>
        <w:t>6</w:t>
      </w:r>
      <w:proofErr w:type="gramEnd"/>
      <w:r w:rsidR="00A847C5" w:rsidRPr="00A847C5">
        <w:rPr>
          <w:rFonts w:ascii="Times New Roman" w:hAnsi="Times New Roman"/>
          <w:sz w:val="24"/>
          <w:szCs w:val="24"/>
          <w:lang w:val="pt-BR"/>
        </w:rPr>
        <w:t xml:space="preserve"> meses de eficiência</w:t>
      </w:r>
      <w:r w:rsidR="00A847C5">
        <w:rPr>
          <w:rFonts w:ascii="Times New Roman" w:hAnsi="Times New Roman"/>
          <w:sz w:val="24"/>
          <w:szCs w:val="24"/>
          <w:lang w:val="pt-BR"/>
        </w:rPr>
        <w:t>.</w:t>
      </w:r>
    </w:p>
    <w:p w:rsidR="003F281D" w:rsidRPr="00FB21BD" w:rsidRDefault="003F281D" w:rsidP="003F281D">
      <w:pPr>
        <w:pStyle w:val="SemEspaamento"/>
        <w:spacing w:line="276" w:lineRule="auto"/>
        <w:jc w:val="both"/>
        <w:rPr>
          <w:rFonts w:ascii="Times New Roman" w:hAnsi="Times New Roman"/>
          <w:sz w:val="24"/>
          <w:szCs w:val="24"/>
          <w:lang w:val="pt-BR"/>
        </w:rPr>
      </w:pPr>
      <w:r w:rsidRPr="00FB21BD">
        <w:rPr>
          <w:rFonts w:ascii="Times New Roman" w:hAnsi="Times New Roman"/>
          <w:smallCaps/>
          <w:sz w:val="24"/>
          <w:szCs w:val="24"/>
          <w:lang w:val="pt-BR"/>
        </w:rPr>
        <w:t>4.1.</w:t>
      </w:r>
      <w:r w:rsidR="007048AC">
        <w:rPr>
          <w:rFonts w:ascii="Times New Roman" w:hAnsi="Times New Roman"/>
          <w:smallCaps/>
          <w:sz w:val="24"/>
          <w:szCs w:val="24"/>
          <w:lang w:val="pt-BR"/>
        </w:rPr>
        <w:t>6</w:t>
      </w:r>
      <w:r w:rsidR="00A847C5">
        <w:rPr>
          <w:rFonts w:ascii="Times New Roman" w:hAnsi="Times New Roman"/>
          <w:smallCaps/>
          <w:sz w:val="24"/>
          <w:szCs w:val="24"/>
          <w:lang w:val="pt-BR"/>
        </w:rPr>
        <w:t xml:space="preserve"> </w:t>
      </w:r>
      <w:r w:rsidRPr="00FB21BD">
        <w:rPr>
          <w:rFonts w:ascii="Times New Roman" w:hAnsi="Times New Roman"/>
          <w:sz w:val="24"/>
          <w:szCs w:val="24"/>
          <w:lang w:val="pt-BR"/>
        </w:rPr>
        <w:t xml:space="preserve">– O objeto do contrato será recebido pela </w:t>
      </w:r>
      <w:r w:rsidRPr="00FB21BD">
        <w:rPr>
          <w:rFonts w:ascii="Times New Roman" w:hAnsi="Times New Roman"/>
          <w:smallCaps/>
          <w:sz w:val="24"/>
          <w:szCs w:val="24"/>
          <w:lang w:val="pt-BR"/>
        </w:rPr>
        <w:t xml:space="preserve">Contratante, </w:t>
      </w:r>
      <w:r w:rsidRPr="00FB21BD">
        <w:rPr>
          <w:rFonts w:ascii="Times New Roman" w:hAnsi="Times New Roman"/>
          <w:sz w:val="24"/>
          <w:szCs w:val="24"/>
          <w:lang w:val="pt-BR"/>
        </w:rPr>
        <w:t>nos termos da lei 8.666/93, dispostos no inciso I de seu artigo 73:</w:t>
      </w:r>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a)</w:t>
      </w:r>
      <w:r w:rsidR="0075540E">
        <w:rPr>
          <w:rFonts w:ascii="Times New Roman" w:hAnsi="Times New Roman"/>
          <w:sz w:val="24"/>
          <w:szCs w:val="24"/>
          <w:lang w:val="pt-BR"/>
        </w:rPr>
        <w:t xml:space="preserve"> </w:t>
      </w:r>
      <w:r w:rsidR="00C656C1" w:rsidRPr="00D207FE">
        <w:rPr>
          <w:rFonts w:ascii="Times New Roman" w:hAnsi="Times New Roman"/>
          <w:smallCaps/>
          <w:sz w:val="24"/>
          <w:szCs w:val="24"/>
          <w:lang w:val="pt-BR"/>
        </w:rPr>
        <w:t>Provisoriamente</w:t>
      </w:r>
      <w:r w:rsidR="00C656C1" w:rsidRPr="00D207FE">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D207FE">
        <w:rPr>
          <w:rFonts w:ascii="Times New Roman" w:hAnsi="Times New Roman"/>
          <w:sz w:val="24"/>
          <w:szCs w:val="24"/>
          <w:lang w:val="pt-BR"/>
        </w:rPr>
        <w:t>.</w:t>
      </w:r>
    </w:p>
    <w:p w:rsidR="003F281D" w:rsidRPr="00D207FE" w:rsidRDefault="003F281D" w:rsidP="003F281D">
      <w:pPr>
        <w:spacing w:line="276" w:lineRule="auto"/>
        <w:jc w:val="both"/>
        <w:rPr>
          <w:sz w:val="24"/>
          <w:szCs w:val="24"/>
        </w:rPr>
      </w:pPr>
      <w:r w:rsidRPr="00D207FE">
        <w:rPr>
          <w:sz w:val="24"/>
          <w:szCs w:val="24"/>
        </w:rPr>
        <w:t>b)</w:t>
      </w:r>
      <w:r w:rsidR="00294B67">
        <w:rPr>
          <w:sz w:val="24"/>
          <w:szCs w:val="24"/>
        </w:rPr>
        <w:t xml:space="preserve"> </w:t>
      </w:r>
      <w:r w:rsidRPr="00D207FE">
        <w:rPr>
          <w:smallCaps/>
          <w:sz w:val="24"/>
          <w:szCs w:val="24"/>
        </w:rPr>
        <w:t>Definitivamente</w:t>
      </w:r>
      <w:r w:rsidRPr="00D207FE">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C656C1" w:rsidRPr="00D207FE">
        <w:rPr>
          <w:sz w:val="24"/>
          <w:szCs w:val="24"/>
        </w:rPr>
        <w:t>contratuais observados</w:t>
      </w:r>
      <w:r w:rsidRPr="00D207FE">
        <w:rPr>
          <w:sz w:val="24"/>
          <w:szCs w:val="24"/>
        </w:rPr>
        <w:t xml:space="preserve"> o disposto no art. 69 da lei 8.666/93.</w:t>
      </w:r>
    </w:p>
    <w:p w:rsidR="003F281D" w:rsidRPr="00D207FE" w:rsidRDefault="003F281D" w:rsidP="003F281D">
      <w:pPr>
        <w:spacing w:line="276" w:lineRule="auto"/>
        <w:jc w:val="both"/>
        <w:rPr>
          <w:sz w:val="24"/>
          <w:szCs w:val="24"/>
        </w:rPr>
      </w:pPr>
      <w:r w:rsidRPr="00D207FE">
        <w:rPr>
          <w:smallCaps/>
          <w:sz w:val="24"/>
          <w:szCs w:val="24"/>
        </w:rPr>
        <w:t>4.1.</w:t>
      </w:r>
      <w:r w:rsidR="007048AC">
        <w:rPr>
          <w:smallCaps/>
          <w:sz w:val="24"/>
          <w:szCs w:val="24"/>
        </w:rPr>
        <w:t>7</w:t>
      </w:r>
      <w:r w:rsidR="00A847C5">
        <w:rPr>
          <w:smallCaps/>
          <w:sz w:val="24"/>
          <w:szCs w:val="24"/>
        </w:rPr>
        <w:t xml:space="preserve"> </w:t>
      </w:r>
      <w:r w:rsidRPr="00D207FE">
        <w:rPr>
          <w:sz w:val="24"/>
          <w:szCs w:val="24"/>
        </w:rPr>
        <w:t xml:space="preserve">- Os serviços a serem executados </w:t>
      </w:r>
      <w:r w:rsidR="006A5A4F" w:rsidRPr="00D207FE">
        <w:rPr>
          <w:sz w:val="24"/>
          <w:szCs w:val="24"/>
        </w:rPr>
        <w:t>preveem</w:t>
      </w:r>
      <w:r w:rsidRPr="00D207FE">
        <w:rPr>
          <w:sz w:val="24"/>
          <w:szCs w:val="24"/>
        </w:rPr>
        <w:t xml:space="preserve"> obediência às Normas Técnicas cabíveis e nos termos do memorial descritivo, anexo</w:t>
      </w:r>
      <w:r w:rsidR="00241D99">
        <w:rPr>
          <w:sz w:val="24"/>
          <w:szCs w:val="24"/>
        </w:rPr>
        <w:t>s</w:t>
      </w:r>
      <w:r w:rsidRPr="00D207FE">
        <w:rPr>
          <w:sz w:val="24"/>
          <w:szCs w:val="24"/>
        </w:rPr>
        <w:t xml:space="preserve"> do edital de Licit</w:t>
      </w:r>
      <w:r w:rsidR="006A5A4F">
        <w:rPr>
          <w:sz w:val="24"/>
          <w:szCs w:val="24"/>
        </w:rPr>
        <w:t>ação da Tomada de Preços nº</w:t>
      </w:r>
      <w:r w:rsidR="00C3116B">
        <w:rPr>
          <w:sz w:val="24"/>
          <w:szCs w:val="24"/>
        </w:rPr>
        <w:t xml:space="preserve"> 008</w:t>
      </w:r>
      <w:r w:rsidRPr="00D207FE">
        <w:rPr>
          <w:sz w:val="24"/>
          <w:szCs w:val="24"/>
        </w:rPr>
        <w:t>/202</w:t>
      </w:r>
      <w:r w:rsidR="003B0474">
        <w:rPr>
          <w:sz w:val="24"/>
          <w:szCs w:val="24"/>
        </w:rPr>
        <w:t>1</w:t>
      </w:r>
      <w:r w:rsidRPr="00D207FE">
        <w:rPr>
          <w:sz w:val="24"/>
          <w:szCs w:val="24"/>
        </w:rPr>
        <w:t>.</w:t>
      </w:r>
    </w:p>
    <w:p w:rsidR="003F281D" w:rsidRDefault="003F281D" w:rsidP="003F281D">
      <w:pPr>
        <w:spacing w:line="276" w:lineRule="auto"/>
        <w:jc w:val="both"/>
        <w:rPr>
          <w:sz w:val="24"/>
          <w:szCs w:val="24"/>
        </w:rPr>
      </w:pPr>
      <w:r w:rsidRPr="00D207FE">
        <w:rPr>
          <w:smallCaps/>
          <w:sz w:val="24"/>
          <w:szCs w:val="24"/>
        </w:rPr>
        <w:t>4.1.</w:t>
      </w:r>
      <w:r w:rsidR="007048AC">
        <w:rPr>
          <w:smallCaps/>
          <w:sz w:val="24"/>
          <w:szCs w:val="24"/>
        </w:rPr>
        <w:t>8</w:t>
      </w:r>
      <w:r w:rsidR="00A847C5">
        <w:rPr>
          <w:smallCaps/>
          <w:sz w:val="24"/>
          <w:szCs w:val="24"/>
        </w:rPr>
        <w:t xml:space="preserve"> </w:t>
      </w:r>
      <w:r w:rsidRPr="00D207FE">
        <w:rPr>
          <w:sz w:val="24"/>
          <w:szCs w:val="24"/>
        </w:rPr>
        <w:t xml:space="preserve">- A execução de todos os serviços obedecerá rigorosamente às indicações constantes do Projeto Executivo, Cronograma físico-financeiro e demais anexos pertinentes, do Edital de Licitação da Tomada de Preços nº </w:t>
      </w:r>
      <w:r w:rsidR="00C3116B">
        <w:rPr>
          <w:sz w:val="24"/>
          <w:szCs w:val="24"/>
        </w:rPr>
        <w:t>008</w:t>
      </w:r>
      <w:r w:rsidRPr="00D207FE">
        <w:rPr>
          <w:sz w:val="24"/>
          <w:szCs w:val="24"/>
        </w:rPr>
        <w:t>/202</w:t>
      </w:r>
      <w:r w:rsidR="003B0474">
        <w:rPr>
          <w:sz w:val="24"/>
          <w:szCs w:val="24"/>
        </w:rPr>
        <w:t>1</w:t>
      </w:r>
      <w:r w:rsidRPr="00D207FE">
        <w:rPr>
          <w:sz w:val="24"/>
          <w:szCs w:val="24"/>
        </w:rPr>
        <w:t>.</w:t>
      </w:r>
    </w:p>
    <w:p w:rsidR="003A6B00" w:rsidRPr="003A6B00" w:rsidRDefault="003A6B00" w:rsidP="003A6B00">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w:t>
      </w:r>
      <w:r w:rsidR="00A673FC">
        <w:rPr>
          <w:rFonts w:ascii="Times New Roman" w:hAnsi="Times New Roman"/>
          <w:sz w:val="24"/>
          <w:szCs w:val="24"/>
          <w:lang w:val="pt-BR"/>
        </w:rPr>
        <w:t>.</w:t>
      </w:r>
      <w:r w:rsidR="007048AC">
        <w:rPr>
          <w:rFonts w:ascii="Times New Roman" w:hAnsi="Times New Roman"/>
          <w:sz w:val="24"/>
          <w:szCs w:val="24"/>
          <w:lang w:val="pt-BR"/>
        </w:rPr>
        <w:t>9</w:t>
      </w:r>
      <w:r w:rsidR="00A847C5">
        <w:rPr>
          <w:rFonts w:ascii="Times New Roman" w:hAnsi="Times New Roman"/>
          <w:sz w:val="24"/>
          <w:szCs w:val="24"/>
          <w:lang w:val="pt-BR"/>
        </w:rPr>
        <w:t xml:space="preserve"> </w:t>
      </w:r>
      <w:r>
        <w:rPr>
          <w:rFonts w:ascii="Times New Roman" w:hAnsi="Times New Roman"/>
          <w:sz w:val="24"/>
          <w:szCs w:val="24"/>
          <w:lang w:val="pt-BR"/>
        </w:rPr>
        <w:t>– O laudo de conclusão do objeto do presente contrato dependerá de, além do atendimento de todas as especificações do edital de licitação e seus anexos, emissão da</w:t>
      </w:r>
      <w:r w:rsidRPr="000E17D4">
        <w:rPr>
          <w:rFonts w:ascii="Times New Roman" w:hAnsi="Times New Roman"/>
          <w:sz w:val="24"/>
          <w:szCs w:val="24"/>
          <w:lang w:val="pt-BR"/>
        </w:rPr>
        <w:t xml:space="preserve"> Licença de </w:t>
      </w:r>
      <w:r>
        <w:rPr>
          <w:rFonts w:ascii="Times New Roman" w:hAnsi="Times New Roman"/>
          <w:sz w:val="24"/>
          <w:szCs w:val="24"/>
          <w:lang w:val="pt-BR"/>
        </w:rPr>
        <w:t>Opera</w:t>
      </w:r>
      <w:r w:rsidRPr="000E17D4">
        <w:rPr>
          <w:rFonts w:ascii="Times New Roman" w:hAnsi="Times New Roman"/>
          <w:sz w:val="24"/>
          <w:szCs w:val="24"/>
          <w:lang w:val="pt-BR"/>
        </w:rPr>
        <w:t>ção por parte da CESTEB - Companhia Ambiental do Estado de São Paulo.</w:t>
      </w:r>
    </w:p>
    <w:p w:rsidR="003F281D" w:rsidRPr="00D207FE" w:rsidRDefault="003F281D" w:rsidP="003F281D">
      <w:pPr>
        <w:spacing w:line="276" w:lineRule="auto"/>
        <w:jc w:val="both"/>
        <w:rPr>
          <w:sz w:val="24"/>
          <w:szCs w:val="24"/>
        </w:rPr>
      </w:pPr>
      <w:r w:rsidRPr="00D207FE">
        <w:rPr>
          <w:smallCaps/>
          <w:sz w:val="24"/>
          <w:szCs w:val="24"/>
        </w:rPr>
        <w:t>4.1.</w:t>
      </w:r>
      <w:r w:rsidR="007048AC">
        <w:rPr>
          <w:smallCaps/>
          <w:sz w:val="24"/>
          <w:szCs w:val="24"/>
        </w:rPr>
        <w:t>10</w:t>
      </w:r>
      <w:r w:rsidR="00A847C5">
        <w:rPr>
          <w:smallCaps/>
          <w:sz w:val="24"/>
          <w:szCs w:val="24"/>
        </w:rPr>
        <w:t xml:space="preserve"> </w:t>
      </w:r>
      <w:r w:rsidRPr="00D207FE">
        <w:rPr>
          <w:sz w:val="24"/>
          <w:szCs w:val="24"/>
        </w:rPr>
        <w:t>- Ao final dos serviços, o local deverá ser entregue limpo e livre de entulhos.</w:t>
      </w:r>
    </w:p>
    <w:p w:rsidR="003F281D" w:rsidRPr="00D207FE" w:rsidRDefault="003F281D" w:rsidP="003F281D">
      <w:pPr>
        <w:spacing w:line="276" w:lineRule="auto"/>
        <w:jc w:val="both"/>
        <w:rPr>
          <w:sz w:val="24"/>
          <w:szCs w:val="24"/>
        </w:rPr>
      </w:pPr>
      <w:r w:rsidRPr="00D207FE">
        <w:rPr>
          <w:smallCaps/>
          <w:sz w:val="24"/>
          <w:szCs w:val="24"/>
        </w:rPr>
        <w:t>4.1.</w:t>
      </w:r>
      <w:r w:rsidR="00A847C5">
        <w:rPr>
          <w:smallCaps/>
          <w:sz w:val="24"/>
          <w:szCs w:val="24"/>
        </w:rPr>
        <w:t>1</w:t>
      </w:r>
      <w:r w:rsidR="007048AC">
        <w:rPr>
          <w:smallCaps/>
          <w:sz w:val="24"/>
          <w:szCs w:val="24"/>
        </w:rPr>
        <w:t>1</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F281D">
      <w:pPr>
        <w:spacing w:line="276" w:lineRule="auto"/>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CLÁUSULA QUINTA – DA GARANTIA</w:t>
      </w:r>
    </w:p>
    <w:p w:rsidR="003F281D" w:rsidRPr="00D207FE" w:rsidRDefault="003F281D" w:rsidP="003F281D">
      <w:pPr>
        <w:spacing w:line="276" w:lineRule="auto"/>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F281D">
      <w:pPr>
        <w:spacing w:line="276" w:lineRule="auto"/>
        <w:ind w:right="-1"/>
        <w:jc w:val="both"/>
        <w:rPr>
          <w:sz w:val="24"/>
          <w:szCs w:val="24"/>
        </w:rPr>
      </w:pPr>
      <w:r w:rsidRPr="00D207FE">
        <w:rPr>
          <w:sz w:val="24"/>
          <w:szCs w:val="24"/>
        </w:rPr>
        <w:t xml:space="preserve">a) CAUÇÃO EM DINHEIRO; </w:t>
      </w:r>
    </w:p>
    <w:p w:rsidR="003F281D" w:rsidRPr="00D207FE" w:rsidRDefault="003F281D" w:rsidP="003F281D">
      <w:pPr>
        <w:spacing w:line="276" w:lineRule="auto"/>
        <w:ind w:right="-1"/>
        <w:jc w:val="both"/>
        <w:rPr>
          <w:sz w:val="24"/>
          <w:szCs w:val="24"/>
        </w:rPr>
      </w:pPr>
      <w:r w:rsidRPr="00D207FE">
        <w:rPr>
          <w:sz w:val="24"/>
          <w:szCs w:val="24"/>
        </w:rPr>
        <w:t>b) TÍTULO DA DÍVIDA PÚBLICA; SEGURO GARANTIA;</w:t>
      </w:r>
    </w:p>
    <w:p w:rsidR="003F281D" w:rsidRPr="00D207FE" w:rsidRDefault="003F281D" w:rsidP="003F281D">
      <w:pPr>
        <w:spacing w:line="276" w:lineRule="auto"/>
        <w:ind w:right="-1"/>
        <w:jc w:val="both"/>
        <w:rPr>
          <w:sz w:val="24"/>
          <w:szCs w:val="24"/>
        </w:rPr>
      </w:pPr>
      <w:r w:rsidRPr="00D207FE">
        <w:rPr>
          <w:sz w:val="24"/>
          <w:szCs w:val="24"/>
        </w:rPr>
        <w:t>c) FIANÇA BANCÁRIA.</w:t>
      </w:r>
    </w:p>
    <w:p w:rsidR="003F281D" w:rsidRPr="00D207FE" w:rsidRDefault="003F281D" w:rsidP="003F281D">
      <w:pPr>
        <w:spacing w:line="276" w:lineRule="auto"/>
        <w:ind w:right="-1"/>
        <w:jc w:val="both"/>
        <w:rPr>
          <w:sz w:val="24"/>
          <w:szCs w:val="24"/>
        </w:rPr>
      </w:pPr>
      <w:r w:rsidRPr="00D207FE">
        <w:rPr>
          <w:sz w:val="24"/>
          <w:szCs w:val="24"/>
        </w:rPr>
        <w:t xml:space="preserve">5.2 - O valor correspondente </w:t>
      </w:r>
      <w:proofErr w:type="gramStart"/>
      <w:r w:rsidRPr="00D207FE">
        <w:rPr>
          <w:sz w:val="24"/>
          <w:szCs w:val="24"/>
        </w:rPr>
        <w:t>a</w:t>
      </w:r>
      <w:proofErr w:type="gramEnd"/>
      <w:r w:rsidRPr="00D207FE">
        <w:rPr>
          <w:sz w:val="24"/>
          <w:szCs w:val="24"/>
        </w:rPr>
        <w:t xml:space="preserve"> garantia mencionada no item anterior lhe será devolvida mediante solicitação por escrito, após a completa execução do contrato e entrega do TERMO </w:t>
      </w:r>
      <w:r w:rsidRPr="00D207FE">
        <w:rPr>
          <w:sz w:val="24"/>
          <w:szCs w:val="24"/>
        </w:rPr>
        <w:lastRenderedPageBreak/>
        <w:t>DE RECEBIMENTO DEFINITIVO DA OBRA, descontado, se for o caso, o valor das multas porventura aplicadas.</w:t>
      </w:r>
    </w:p>
    <w:p w:rsidR="003F281D" w:rsidRPr="00D207FE" w:rsidRDefault="003F281D" w:rsidP="003F281D">
      <w:pPr>
        <w:spacing w:line="276" w:lineRule="auto"/>
        <w:ind w:right="-1"/>
        <w:jc w:val="both"/>
        <w:rPr>
          <w:sz w:val="24"/>
          <w:szCs w:val="24"/>
        </w:rPr>
      </w:pPr>
      <w:r w:rsidRPr="00D207FE">
        <w:rPr>
          <w:sz w:val="24"/>
          <w:szCs w:val="24"/>
        </w:rPr>
        <w:t xml:space="preserve">5.3 </w:t>
      </w:r>
      <w:r w:rsidRPr="00D207FE">
        <w:rPr>
          <w:b/>
          <w:sz w:val="24"/>
          <w:szCs w:val="24"/>
        </w:rPr>
        <w:t xml:space="preserve">- </w:t>
      </w:r>
      <w:r w:rsidRPr="00D207FE">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3F281D" w:rsidRPr="00D207FE" w:rsidRDefault="003F281D" w:rsidP="003F281D">
      <w:pPr>
        <w:spacing w:after="240" w:line="276" w:lineRule="auto"/>
        <w:ind w:right="-1"/>
        <w:jc w:val="both"/>
        <w:rPr>
          <w:sz w:val="24"/>
          <w:szCs w:val="24"/>
        </w:rPr>
      </w:pPr>
      <w:r w:rsidRPr="00D207FE">
        <w:rPr>
          <w:sz w:val="24"/>
          <w:szCs w:val="24"/>
        </w:rPr>
        <w:t xml:space="preserve">5.4 - A não apresentação dos documentos no prazo estabelecido nesta Cláusula caracteriza infração, sujeitando a </w:t>
      </w:r>
      <w:r w:rsidRPr="00D207FE">
        <w:rPr>
          <w:smallCaps/>
          <w:sz w:val="24"/>
          <w:szCs w:val="24"/>
        </w:rPr>
        <w:t>Contratada</w:t>
      </w:r>
      <w:r w:rsidRPr="00D207FE">
        <w:rPr>
          <w:sz w:val="24"/>
          <w:szCs w:val="24"/>
        </w:rPr>
        <w:t xml:space="preserve"> às penalidades previstas no presente instrumento, a critério da </w:t>
      </w:r>
      <w:r w:rsidRPr="00D207FE">
        <w:rPr>
          <w:smallCaps/>
          <w:sz w:val="24"/>
          <w:szCs w:val="24"/>
        </w:rPr>
        <w:t>Contratante</w:t>
      </w:r>
      <w:r w:rsidRPr="00D207FE">
        <w:rPr>
          <w:sz w:val="24"/>
          <w:szCs w:val="24"/>
        </w:rPr>
        <w:t>.</w:t>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3F281D" w:rsidRPr="00D207FE" w:rsidRDefault="003F281D" w:rsidP="003F281D">
      <w:pPr>
        <w:spacing w:line="276" w:lineRule="auto"/>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w:t>
      </w:r>
      <w:proofErr w:type="gramStart"/>
      <w:r w:rsidRPr="00D207FE">
        <w:rPr>
          <w:sz w:val="24"/>
          <w:szCs w:val="24"/>
        </w:rPr>
        <w:t>vítimas os seus</w:t>
      </w:r>
      <w:proofErr w:type="gramEnd"/>
      <w:r w:rsidRPr="00D207FE">
        <w:rPr>
          <w:sz w:val="24"/>
          <w:szCs w:val="24"/>
        </w:rPr>
        <w:t xml:space="preserve"> funcionários, no desempenho dos serviços ou em conexão com eles.</w:t>
      </w:r>
    </w:p>
    <w:p w:rsidR="003F281D" w:rsidRPr="00D207FE" w:rsidRDefault="003F281D" w:rsidP="003F281D">
      <w:pPr>
        <w:spacing w:line="276" w:lineRule="auto"/>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F281D">
      <w:pPr>
        <w:spacing w:line="276" w:lineRule="auto"/>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w:t>
      </w:r>
      <w:proofErr w:type="gramStart"/>
      <w:r w:rsidRPr="00D207FE">
        <w:rPr>
          <w:sz w:val="24"/>
          <w:szCs w:val="24"/>
        </w:rPr>
        <w:t>as</w:t>
      </w:r>
      <w:proofErr w:type="gramEnd"/>
      <w:r w:rsidRPr="00D207FE">
        <w:rPr>
          <w:sz w:val="24"/>
          <w:szCs w:val="24"/>
        </w:rPr>
        <w:t xml:space="preserve"> despesas peculiares às empreitadas globais, notadamente serviços gerais, transporte, hospedagem, refeições, </w:t>
      </w:r>
      <w:proofErr w:type="spellStart"/>
      <w:r w:rsidRPr="00D207FE">
        <w:rPr>
          <w:sz w:val="24"/>
          <w:szCs w:val="24"/>
        </w:rPr>
        <w:t>mão-de-obra</w:t>
      </w:r>
      <w:proofErr w:type="spellEnd"/>
      <w:r w:rsidRPr="00D207FE">
        <w:rPr>
          <w:sz w:val="24"/>
          <w:szCs w:val="24"/>
        </w:rPr>
        <w:t xml:space="preserve">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w:t>
      </w:r>
      <w:proofErr w:type="gramStart"/>
      <w:r w:rsidRPr="00D207FE">
        <w:rPr>
          <w:sz w:val="24"/>
          <w:szCs w:val="24"/>
        </w:rPr>
        <w:t>tornarem</w:t>
      </w:r>
      <w:proofErr w:type="gramEnd"/>
      <w:r w:rsidRPr="00D207FE">
        <w:rPr>
          <w:sz w:val="24"/>
          <w:szCs w:val="24"/>
        </w:rPr>
        <w:t xml:space="preserve"> exigíveis.</w:t>
      </w:r>
    </w:p>
    <w:p w:rsidR="003F281D" w:rsidRPr="00D207FE" w:rsidRDefault="003F281D" w:rsidP="003F281D">
      <w:pPr>
        <w:spacing w:line="276" w:lineRule="auto"/>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F281D">
      <w:pPr>
        <w:spacing w:line="276" w:lineRule="auto"/>
        <w:ind w:right="-1"/>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SÉTIMA - DO REGIME DE EXECUÇÃO</w:t>
      </w:r>
    </w:p>
    <w:p w:rsidR="003F281D" w:rsidRPr="00D207FE" w:rsidRDefault="003F281D" w:rsidP="003F281D">
      <w:pPr>
        <w:pStyle w:val="SemEspaamento"/>
        <w:spacing w:line="276" w:lineRule="au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F281D">
      <w:pPr>
        <w:spacing w:line="276" w:lineRule="auto"/>
        <w:ind w:right="-1"/>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F281D">
      <w:pPr>
        <w:spacing w:line="276" w:lineRule="auto"/>
        <w:ind w:right="-1"/>
        <w:jc w:val="both"/>
        <w:rPr>
          <w:sz w:val="24"/>
          <w:szCs w:val="24"/>
        </w:rPr>
      </w:pPr>
      <w:r w:rsidRPr="00D207FE">
        <w:rPr>
          <w:sz w:val="24"/>
          <w:szCs w:val="24"/>
        </w:rPr>
        <w:t xml:space="preserve">8.1 - Ao presente contrato é dado o valor global de </w:t>
      </w:r>
      <w:r w:rsidRPr="00D207FE">
        <w:rPr>
          <w:b/>
          <w:sz w:val="24"/>
          <w:szCs w:val="24"/>
        </w:rPr>
        <w:t>R$______</w:t>
      </w:r>
      <w:proofErr w:type="gramStart"/>
      <w:r w:rsidRPr="00D207FE">
        <w:rPr>
          <w:b/>
          <w:sz w:val="24"/>
          <w:szCs w:val="24"/>
        </w:rPr>
        <w:t xml:space="preserve"> ,</w:t>
      </w:r>
      <w:proofErr w:type="gramEnd"/>
      <w:r w:rsidRPr="00D207FE">
        <w:rPr>
          <w:b/>
          <w:sz w:val="24"/>
          <w:szCs w:val="24"/>
        </w:rPr>
        <w:t xml:space="preserve"> __</w:t>
      </w:r>
      <w:r w:rsidRPr="00D207FE">
        <w:rPr>
          <w:sz w:val="24"/>
          <w:szCs w:val="24"/>
        </w:rPr>
        <w:t xml:space="preserve"> (__________) , fixo e irreajustável.</w:t>
      </w:r>
    </w:p>
    <w:p w:rsidR="003F281D" w:rsidRPr="00D207FE" w:rsidRDefault="003F281D" w:rsidP="003F281D">
      <w:pPr>
        <w:spacing w:line="276" w:lineRule="auto"/>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D207FE" w:rsidRDefault="003F281D" w:rsidP="003F281D">
      <w:pPr>
        <w:spacing w:line="276" w:lineRule="auto"/>
        <w:jc w:val="both"/>
        <w:rPr>
          <w:sz w:val="24"/>
          <w:szCs w:val="24"/>
        </w:rPr>
      </w:pPr>
      <w:r w:rsidRPr="00D207FE">
        <w:rPr>
          <w:sz w:val="24"/>
          <w:szCs w:val="24"/>
        </w:rPr>
        <w:t>9.1 - O pagamento será efetuado em até 30 (trinta)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3F281D" w:rsidRPr="00D207FE" w:rsidRDefault="003F281D" w:rsidP="003F281D">
      <w:pPr>
        <w:spacing w:line="276" w:lineRule="auto"/>
        <w:jc w:val="both"/>
        <w:rPr>
          <w:sz w:val="24"/>
          <w:szCs w:val="24"/>
        </w:rPr>
      </w:pPr>
      <w:r w:rsidRPr="00D207FE">
        <w:rPr>
          <w:sz w:val="24"/>
          <w:szCs w:val="24"/>
        </w:rPr>
        <w:lastRenderedPageBreak/>
        <w:t xml:space="preserve">9.2 - Os recursos financeiros para essa obra são decorrentes do </w:t>
      </w:r>
      <w:r w:rsidR="006266CA" w:rsidRPr="0006294B">
        <w:rPr>
          <w:sz w:val="24"/>
          <w:szCs w:val="24"/>
        </w:rPr>
        <w:t>Contrato de Repasse</w:t>
      </w:r>
      <w:r w:rsidR="006266CA" w:rsidRPr="00D207FE">
        <w:rPr>
          <w:sz w:val="24"/>
          <w:szCs w:val="24"/>
        </w:rPr>
        <w:t xml:space="preserve"> n.º</w:t>
      </w:r>
      <w:r w:rsidR="0006294B">
        <w:rPr>
          <w:sz w:val="24"/>
          <w:szCs w:val="24"/>
        </w:rPr>
        <w:t xml:space="preserve"> 215/202</w:t>
      </w:r>
      <w:r w:rsidR="003B0474">
        <w:rPr>
          <w:sz w:val="24"/>
          <w:szCs w:val="24"/>
        </w:rPr>
        <w:t>1</w:t>
      </w:r>
      <w:r w:rsidR="0006294B">
        <w:rPr>
          <w:sz w:val="24"/>
          <w:szCs w:val="24"/>
        </w:rPr>
        <w:t xml:space="preserve"> celebrado entre o FEHIDRO </w:t>
      </w:r>
      <w:r w:rsidRPr="00D207FE">
        <w:rPr>
          <w:sz w:val="24"/>
          <w:szCs w:val="24"/>
        </w:rPr>
        <w:t xml:space="preserve">e o Município de </w:t>
      </w:r>
      <w:proofErr w:type="spellStart"/>
      <w:r w:rsidRPr="00D207FE">
        <w:rPr>
          <w:sz w:val="24"/>
          <w:szCs w:val="24"/>
        </w:rPr>
        <w:t>Suzanápolis</w:t>
      </w:r>
      <w:proofErr w:type="spellEnd"/>
      <w:r w:rsidRPr="00D207FE">
        <w:rPr>
          <w:sz w:val="24"/>
          <w:szCs w:val="24"/>
        </w:rPr>
        <w:t>, ficando a disponibilidade financeira para a realização do pagamento dos serviços executados, condicionados a liberação dos recursos financeiros.</w:t>
      </w:r>
    </w:p>
    <w:p w:rsidR="003F281D" w:rsidRPr="00D207FE" w:rsidRDefault="003F281D" w:rsidP="003F281D">
      <w:pPr>
        <w:spacing w:line="276" w:lineRule="auto"/>
        <w:jc w:val="both"/>
        <w:rPr>
          <w:sz w:val="24"/>
          <w:szCs w:val="24"/>
        </w:rPr>
      </w:pPr>
      <w:r w:rsidRPr="00D207FE">
        <w:rPr>
          <w:sz w:val="24"/>
          <w:szCs w:val="24"/>
        </w:rPr>
        <w:t xml:space="preserve">9.3 - Não serão efetuados quaisquer pagamentos à </w:t>
      </w:r>
      <w:r w:rsidRPr="00D207FE">
        <w:rPr>
          <w:smallCaps/>
          <w:sz w:val="24"/>
          <w:szCs w:val="24"/>
        </w:rPr>
        <w:t>contratada</w:t>
      </w:r>
      <w:r w:rsidRPr="00D207FE">
        <w:rPr>
          <w:sz w:val="24"/>
          <w:szCs w:val="24"/>
        </w:rPr>
        <w:t xml:space="preserve"> enquanto perdurar pendência de liquidação de obrigações em virtude de penalidades ou inadimplência contratual.</w:t>
      </w:r>
    </w:p>
    <w:p w:rsidR="003F281D" w:rsidRPr="00D207FE" w:rsidRDefault="003F281D" w:rsidP="003F281D">
      <w:pPr>
        <w:spacing w:line="276" w:lineRule="auto"/>
        <w:jc w:val="both"/>
        <w:rPr>
          <w:sz w:val="24"/>
          <w:szCs w:val="24"/>
        </w:rPr>
      </w:pPr>
      <w:r w:rsidRPr="00D207FE">
        <w:rPr>
          <w:sz w:val="24"/>
          <w:szCs w:val="24"/>
        </w:rPr>
        <w:t xml:space="preserve">9.4 - A </w:t>
      </w:r>
      <w:r w:rsidRPr="00D207FE">
        <w:rPr>
          <w:smallCaps/>
          <w:sz w:val="24"/>
          <w:szCs w:val="24"/>
        </w:rPr>
        <w:t>contratante</w:t>
      </w:r>
      <w:r w:rsidRPr="00D207FE">
        <w:rPr>
          <w:sz w:val="24"/>
          <w:szCs w:val="24"/>
        </w:rPr>
        <w:t xml:space="preserve"> pagará a(s) Nota(s) </w:t>
      </w:r>
      <w:proofErr w:type="gramStart"/>
      <w:r w:rsidRPr="00D207FE">
        <w:rPr>
          <w:sz w:val="24"/>
          <w:szCs w:val="24"/>
        </w:rPr>
        <w:t>Fiscal(</w:t>
      </w:r>
      <w:proofErr w:type="gramEnd"/>
      <w:r w:rsidRPr="00D207FE">
        <w:rPr>
          <w:sz w:val="24"/>
          <w:szCs w:val="24"/>
        </w:rPr>
        <w:t xml:space="preserve">is) / Fatura(s) somente à </w:t>
      </w:r>
      <w:r w:rsidRPr="00D207FE">
        <w:rPr>
          <w:smallCaps/>
          <w:sz w:val="24"/>
          <w:szCs w:val="24"/>
        </w:rPr>
        <w:t>contratada</w:t>
      </w:r>
      <w:r w:rsidRPr="00D207FE">
        <w:rPr>
          <w:sz w:val="24"/>
          <w:szCs w:val="24"/>
        </w:rPr>
        <w:t>, vedada sua negociação com terceiros ou sua colocação em cobrança bancária.</w:t>
      </w:r>
    </w:p>
    <w:p w:rsidR="003F281D" w:rsidRPr="00D207FE" w:rsidRDefault="003F281D" w:rsidP="003F281D">
      <w:pPr>
        <w:spacing w:line="276" w:lineRule="auto"/>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Pr="00D207FE" w:rsidRDefault="003F281D" w:rsidP="003F281D">
      <w:pPr>
        <w:autoSpaceDE w:val="0"/>
        <w:autoSpaceDN w:val="0"/>
        <w:adjustRightInd w:val="0"/>
        <w:spacing w:line="276" w:lineRule="auto"/>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w:t>
      </w:r>
      <w:proofErr w:type="spellStart"/>
      <w:r w:rsidRPr="00D207FE">
        <w:rPr>
          <w:iCs/>
          <w:sz w:val="24"/>
          <w:szCs w:val="24"/>
        </w:rPr>
        <w:t>Suzanápolis</w:t>
      </w:r>
      <w:proofErr w:type="spellEnd"/>
      <w:r w:rsidRPr="00D207FE">
        <w:rPr>
          <w:iCs/>
          <w:sz w:val="24"/>
          <w:szCs w:val="24"/>
        </w:rPr>
        <w:t>/SP ou através do e-mail: notas@suzanapolis.sp.gov.br.</w:t>
      </w:r>
    </w:p>
    <w:p w:rsidR="003F281D" w:rsidRPr="00D207FE" w:rsidRDefault="003F281D" w:rsidP="003F281D">
      <w:pPr>
        <w:spacing w:line="276" w:lineRule="auto"/>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F281D">
      <w:pPr>
        <w:spacing w:line="276" w:lineRule="auto"/>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F281D">
      <w:pPr>
        <w:spacing w:line="276" w:lineRule="auto"/>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F281D">
      <w:pPr>
        <w:spacing w:line="276" w:lineRule="auto"/>
        <w:ind w:right="-1"/>
        <w:jc w:val="both"/>
        <w:rPr>
          <w:b/>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F281D">
      <w:pPr>
        <w:spacing w:line="276" w:lineRule="auto"/>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F281D">
      <w:pPr>
        <w:spacing w:line="276" w:lineRule="auto"/>
        <w:ind w:right="-1"/>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3F281D" w:rsidRPr="00D207FE" w:rsidRDefault="003F281D" w:rsidP="003F281D">
      <w:pPr>
        <w:pStyle w:val="Corpodetexto2"/>
        <w:spacing w:after="240" w:line="276" w:lineRule="auto"/>
        <w:rPr>
          <w:rFonts w:ascii="Times New Roman" w:hAnsi="Times New Roman"/>
          <w:b/>
          <w:sz w:val="24"/>
          <w:szCs w:val="24"/>
        </w:rPr>
      </w:pPr>
      <w:r w:rsidRPr="00D207FE">
        <w:rPr>
          <w:rFonts w:ascii="Times New Roman" w:hAnsi="Times New Roman"/>
          <w:sz w:val="24"/>
          <w:szCs w:val="24"/>
        </w:rPr>
        <w:t>12.1 - As despesas decorrentes da execução do objeto do presen</w:t>
      </w:r>
      <w:r w:rsidR="003B0474">
        <w:rPr>
          <w:rFonts w:ascii="Times New Roman" w:hAnsi="Times New Roman"/>
          <w:sz w:val="24"/>
          <w:szCs w:val="24"/>
        </w:rPr>
        <w:t>te CONTRATO no exercício de 2021</w:t>
      </w:r>
      <w:r w:rsidRPr="00D207FE">
        <w:rPr>
          <w:rFonts w:ascii="Times New Roman" w:hAnsi="Times New Roman"/>
          <w:sz w:val="24"/>
          <w:szCs w:val="24"/>
        </w:rPr>
        <w:t xml:space="preserve">, no valor de R$ </w:t>
      </w:r>
      <w:r w:rsidRPr="00D207FE">
        <w:rPr>
          <w:rFonts w:ascii="Times New Roman" w:hAnsi="Times New Roman"/>
          <w:b/>
          <w:sz w:val="24"/>
          <w:szCs w:val="24"/>
        </w:rPr>
        <w:t xml:space="preserve">________ </w:t>
      </w:r>
      <w:r w:rsidRPr="00D207FE">
        <w:rPr>
          <w:rFonts w:ascii="Times New Roman" w:hAnsi="Times New Roman"/>
          <w:sz w:val="24"/>
          <w:szCs w:val="24"/>
        </w:rPr>
        <w:t xml:space="preserve">(_____________), correrão à conta do orçamento da </w:t>
      </w:r>
      <w:r w:rsidRPr="00D207FE">
        <w:rPr>
          <w:rFonts w:ascii="Times New Roman" w:hAnsi="Times New Roman"/>
          <w:smallCaps/>
          <w:sz w:val="24"/>
          <w:szCs w:val="24"/>
        </w:rPr>
        <w:t>contratante</w:t>
      </w:r>
      <w:r w:rsidRPr="00D207FE">
        <w:rPr>
          <w:rFonts w:ascii="Times New Roman" w:hAnsi="Times New Roman"/>
          <w:sz w:val="24"/>
          <w:szCs w:val="24"/>
        </w:rPr>
        <w:t>, consignados através dos seguintes elementos:</w:t>
      </w:r>
    </w:p>
    <w:p w:rsidR="00CA54C8" w:rsidRPr="00AC64B0"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C64B0">
        <w:rPr>
          <w:b/>
          <w:sz w:val="24"/>
          <w:szCs w:val="24"/>
        </w:rPr>
        <w:t>02 PODER EXECUTIVO</w:t>
      </w:r>
    </w:p>
    <w:p w:rsidR="00CA54C8" w:rsidRPr="00AC64B0" w:rsidRDefault="00CA54C8" w:rsidP="00CA54C8">
      <w:pPr>
        <w:autoSpaceDE w:val="0"/>
        <w:autoSpaceDN w:val="0"/>
        <w:adjustRightInd w:val="0"/>
        <w:spacing w:line="240" w:lineRule="atLeast"/>
        <w:jc w:val="both"/>
        <w:rPr>
          <w:b/>
          <w:i/>
          <w:sz w:val="24"/>
          <w:szCs w:val="24"/>
        </w:rPr>
      </w:pPr>
      <w:proofErr w:type="gramStart"/>
      <w:r w:rsidRPr="00AC64B0">
        <w:rPr>
          <w:b/>
          <w:sz w:val="24"/>
          <w:szCs w:val="24"/>
        </w:rPr>
        <w:lastRenderedPageBreak/>
        <w:t>020906 – DEPARTAMENTO</w:t>
      </w:r>
      <w:proofErr w:type="gramEnd"/>
      <w:r w:rsidRPr="00AC64B0">
        <w:rPr>
          <w:b/>
          <w:sz w:val="24"/>
          <w:szCs w:val="24"/>
        </w:rPr>
        <w:t xml:space="preserve"> DE ÁGUA E ESGOTO</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4.4.90.51.00 – OBRAS E INSTALAÇÕES</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 xml:space="preserve">17.512.0065.1206.0000 – Adequação S. Esgoto – Bairro S. </w:t>
      </w:r>
      <w:proofErr w:type="gramStart"/>
      <w:r w:rsidRPr="00AC64B0">
        <w:rPr>
          <w:b/>
          <w:sz w:val="24"/>
          <w:szCs w:val="24"/>
        </w:rPr>
        <w:t>Jorge</w:t>
      </w:r>
      <w:proofErr w:type="gramEnd"/>
      <w:r w:rsidRPr="00AC64B0">
        <w:rPr>
          <w:b/>
          <w:sz w:val="24"/>
          <w:szCs w:val="24"/>
        </w:rPr>
        <w:t xml:space="preserve">  </w:t>
      </w:r>
    </w:p>
    <w:p w:rsidR="00CA54C8" w:rsidRPr="00AC64B0" w:rsidRDefault="00FA01ED" w:rsidP="00CA54C8">
      <w:pPr>
        <w:autoSpaceDE w:val="0"/>
        <w:autoSpaceDN w:val="0"/>
        <w:adjustRightInd w:val="0"/>
        <w:spacing w:after="240" w:line="240" w:lineRule="atLeast"/>
        <w:jc w:val="both"/>
        <w:rPr>
          <w:b/>
          <w:i/>
          <w:sz w:val="24"/>
          <w:szCs w:val="24"/>
        </w:rPr>
      </w:pPr>
      <w:r>
        <w:rPr>
          <w:b/>
          <w:sz w:val="24"/>
          <w:szCs w:val="24"/>
        </w:rPr>
        <w:t xml:space="preserve">Ficha: </w:t>
      </w:r>
      <w:proofErr w:type="gramStart"/>
      <w:r>
        <w:rPr>
          <w:b/>
          <w:sz w:val="24"/>
          <w:szCs w:val="24"/>
        </w:rPr>
        <w:t>428</w:t>
      </w:r>
      <w:r w:rsidR="00CA54C8" w:rsidRPr="00AC64B0">
        <w:rPr>
          <w:b/>
          <w:sz w:val="24"/>
          <w:szCs w:val="24"/>
        </w:rPr>
        <w:t xml:space="preserve"> ...</w:t>
      </w:r>
      <w:proofErr w:type="gramEnd"/>
      <w:r w:rsidR="00CA54C8" w:rsidRPr="00AC64B0">
        <w:rPr>
          <w:b/>
          <w:sz w:val="24"/>
          <w:szCs w:val="24"/>
        </w:rPr>
        <w:t>........................................................................................................ R$ 400.000,00</w:t>
      </w:r>
    </w:p>
    <w:p w:rsidR="00CA54C8" w:rsidRPr="00AC64B0" w:rsidRDefault="00CA54C8" w:rsidP="00CA54C8">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4.4.90.51.00 – OBRAS E INSTALAÇÕES</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 xml:space="preserve">17.512.0065.1205.0000 – Obras de Melhor. </w:t>
      </w:r>
      <w:proofErr w:type="gramStart"/>
      <w:r w:rsidRPr="00AC64B0">
        <w:rPr>
          <w:b/>
          <w:sz w:val="24"/>
          <w:szCs w:val="24"/>
        </w:rPr>
        <w:t>e</w:t>
      </w:r>
      <w:proofErr w:type="gramEnd"/>
      <w:r w:rsidRPr="00AC64B0">
        <w:rPr>
          <w:b/>
          <w:sz w:val="24"/>
          <w:szCs w:val="24"/>
        </w:rPr>
        <w:t xml:space="preserve"> Ampliação – Sistema de Esgoto </w:t>
      </w:r>
    </w:p>
    <w:p w:rsidR="00CA54C8" w:rsidRPr="00AC64B0" w:rsidRDefault="00CA54C8" w:rsidP="00CA54C8">
      <w:pPr>
        <w:autoSpaceDE w:val="0"/>
        <w:autoSpaceDN w:val="0"/>
        <w:adjustRightInd w:val="0"/>
        <w:spacing w:line="240" w:lineRule="atLeast"/>
        <w:jc w:val="both"/>
        <w:rPr>
          <w:b/>
          <w:sz w:val="24"/>
          <w:szCs w:val="24"/>
        </w:rPr>
      </w:pPr>
      <w:r w:rsidRPr="00AC64B0">
        <w:rPr>
          <w:b/>
          <w:sz w:val="24"/>
          <w:szCs w:val="24"/>
        </w:rPr>
        <w:t xml:space="preserve">Ficha: </w:t>
      </w:r>
      <w:proofErr w:type="gramStart"/>
      <w:r w:rsidRPr="00AC64B0">
        <w:rPr>
          <w:b/>
          <w:sz w:val="24"/>
          <w:szCs w:val="24"/>
        </w:rPr>
        <w:t>384 ...</w:t>
      </w:r>
      <w:proofErr w:type="gramEnd"/>
      <w:r w:rsidRPr="00AC64B0">
        <w:rPr>
          <w:b/>
          <w:sz w:val="24"/>
          <w:szCs w:val="24"/>
        </w:rPr>
        <w:t>.......................................................................</w:t>
      </w:r>
      <w:r w:rsidR="00C84BF5">
        <w:rPr>
          <w:b/>
          <w:sz w:val="24"/>
          <w:szCs w:val="24"/>
        </w:rPr>
        <w:t>...............................</w:t>
      </w:r>
      <w:r w:rsidRPr="00AC64B0">
        <w:rPr>
          <w:b/>
          <w:sz w:val="24"/>
          <w:szCs w:val="24"/>
        </w:rPr>
        <w:t xml:space="preserve">.. R$ </w:t>
      </w:r>
      <w:r w:rsidR="00C84BF5">
        <w:rPr>
          <w:b/>
          <w:sz w:val="24"/>
          <w:szCs w:val="24"/>
        </w:rPr>
        <w:t>122.567,40</w:t>
      </w:r>
    </w:p>
    <w:p w:rsidR="00CA54C8" w:rsidRPr="00EC69DA"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
    <w:p w:rsidR="00E205D4" w:rsidRPr="000E1F64"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AC64B0">
        <w:rPr>
          <w:b/>
          <w:sz w:val="24"/>
          <w:szCs w:val="24"/>
        </w:rPr>
        <w:t xml:space="preserve">VALOR TOTAL PREVISTO: </w:t>
      </w:r>
      <w:r w:rsidR="00C84BF5" w:rsidRPr="00AC64B0">
        <w:rPr>
          <w:sz w:val="24"/>
          <w:szCs w:val="24"/>
        </w:rPr>
        <w:t xml:space="preserve">De até </w:t>
      </w:r>
      <w:r w:rsidR="00C84BF5" w:rsidRPr="00AC64B0">
        <w:rPr>
          <w:b/>
          <w:sz w:val="24"/>
          <w:szCs w:val="24"/>
        </w:rPr>
        <w:t xml:space="preserve">R$ </w:t>
      </w:r>
      <w:r w:rsidR="00C84BF5">
        <w:rPr>
          <w:b/>
          <w:sz w:val="24"/>
          <w:szCs w:val="24"/>
        </w:rPr>
        <w:t>522.567,40 (quinhentos e vinte e dois mil e quinhentos e sessenta e sete reais e quarenta centavos</w:t>
      </w:r>
      <w:r w:rsidR="00C84BF5" w:rsidRPr="00AC64B0">
        <w:rPr>
          <w:b/>
          <w:sz w:val="24"/>
          <w:szCs w:val="24"/>
        </w:rPr>
        <w:t>)</w:t>
      </w:r>
      <w:r w:rsidR="00C84BF5" w:rsidRPr="00AC64B0">
        <w:rPr>
          <w:sz w:val="24"/>
          <w:szCs w:val="24"/>
        </w:rPr>
        <w:t xml:space="preserve">, sendo deste Total o Valor de </w:t>
      </w:r>
      <w:proofErr w:type="gramStart"/>
      <w:r w:rsidR="00C84BF5" w:rsidRPr="00AC64B0">
        <w:rPr>
          <w:b/>
          <w:sz w:val="24"/>
          <w:szCs w:val="24"/>
        </w:rPr>
        <w:t>R$ 400.000,00 (quatrocentos mil reais)</w:t>
      </w:r>
      <w:r w:rsidR="00C84BF5" w:rsidRPr="00AC64B0">
        <w:rPr>
          <w:sz w:val="24"/>
          <w:szCs w:val="24"/>
        </w:rPr>
        <w:t>,</w:t>
      </w:r>
      <w:r w:rsidR="00C84BF5" w:rsidRPr="00AC64B0">
        <w:rPr>
          <w:b/>
          <w:sz w:val="24"/>
          <w:szCs w:val="24"/>
        </w:rPr>
        <w:t xml:space="preserve"> </w:t>
      </w:r>
      <w:r w:rsidR="00C84BF5" w:rsidRPr="00AC64B0">
        <w:rPr>
          <w:sz w:val="24"/>
          <w:szCs w:val="24"/>
        </w:rPr>
        <w:t>proveniente</w:t>
      </w:r>
      <w:proofErr w:type="gramEnd"/>
      <w:r w:rsidR="00C84BF5" w:rsidRPr="00AC64B0">
        <w:rPr>
          <w:sz w:val="24"/>
          <w:szCs w:val="24"/>
        </w:rPr>
        <w:t xml:space="preserve"> da liberação de Crédito não Reembolsável ao Amparo de Recursos do Fundo Estadual de RECURSOS, decorrentes do Contrato FEHIDRO n.º 215/2020</w:t>
      </w:r>
      <w:r w:rsidR="00C84BF5" w:rsidRPr="00AC64B0">
        <w:rPr>
          <w:b/>
          <w:sz w:val="24"/>
          <w:szCs w:val="24"/>
        </w:rPr>
        <w:t xml:space="preserve"> </w:t>
      </w:r>
      <w:r w:rsidR="00C84BF5" w:rsidRPr="00AC64B0">
        <w:rPr>
          <w:sz w:val="24"/>
          <w:szCs w:val="24"/>
        </w:rPr>
        <w:t>e o Valor</w:t>
      </w:r>
      <w:r w:rsidR="00C84BF5" w:rsidRPr="00AC64B0">
        <w:rPr>
          <w:b/>
          <w:sz w:val="24"/>
          <w:szCs w:val="24"/>
        </w:rPr>
        <w:t xml:space="preserve"> </w:t>
      </w:r>
      <w:r w:rsidR="00C84BF5" w:rsidRPr="00AC64B0">
        <w:rPr>
          <w:sz w:val="24"/>
          <w:szCs w:val="24"/>
        </w:rPr>
        <w:t xml:space="preserve">de </w:t>
      </w:r>
      <w:r w:rsidR="00C84BF5" w:rsidRPr="00AC64B0">
        <w:rPr>
          <w:b/>
          <w:sz w:val="24"/>
          <w:szCs w:val="24"/>
        </w:rPr>
        <w:t xml:space="preserve">R$ </w:t>
      </w:r>
      <w:r w:rsidR="00C84BF5">
        <w:rPr>
          <w:b/>
          <w:sz w:val="24"/>
          <w:szCs w:val="24"/>
        </w:rPr>
        <w:t>122.567,40</w:t>
      </w:r>
      <w:r w:rsidR="00C84BF5" w:rsidRPr="00AC64B0">
        <w:rPr>
          <w:b/>
          <w:sz w:val="24"/>
          <w:szCs w:val="24"/>
        </w:rPr>
        <w:t xml:space="preserve"> (</w:t>
      </w:r>
      <w:r w:rsidR="00C84BF5">
        <w:rPr>
          <w:b/>
          <w:sz w:val="24"/>
          <w:szCs w:val="24"/>
        </w:rPr>
        <w:t>cento e vinte e dois mil e quinhentos e sessenta e sete reais e quarenta centavos</w:t>
      </w:r>
      <w:r w:rsidR="00C84BF5" w:rsidRPr="00AC64B0">
        <w:rPr>
          <w:b/>
          <w:sz w:val="24"/>
          <w:szCs w:val="24"/>
        </w:rPr>
        <w:t xml:space="preserve">) </w:t>
      </w:r>
      <w:r w:rsidR="00C84BF5" w:rsidRPr="00AC64B0">
        <w:rPr>
          <w:sz w:val="24"/>
          <w:szCs w:val="24"/>
        </w:rPr>
        <w:t>de Contrapartida</w:t>
      </w:r>
      <w:r w:rsidR="00E205D4" w:rsidRPr="00CD2873">
        <w:rPr>
          <w:sz w:val="24"/>
          <w:szCs w:val="24"/>
        </w:rPr>
        <w:t>.</w:t>
      </w:r>
    </w:p>
    <w:p w:rsidR="003F281D" w:rsidRPr="00D207FE" w:rsidRDefault="003F281D" w:rsidP="003F281D">
      <w:pPr>
        <w:spacing w:after="240" w:line="276" w:lineRule="auto"/>
        <w:jc w:val="both"/>
        <w:rPr>
          <w:sz w:val="24"/>
          <w:szCs w:val="24"/>
        </w:rPr>
      </w:pPr>
      <w:r w:rsidRPr="00D207FE">
        <w:rPr>
          <w:smallCaps/>
          <w:sz w:val="24"/>
          <w:szCs w:val="24"/>
        </w:rPr>
        <w:t xml:space="preserve">11.2 </w:t>
      </w:r>
      <w:r w:rsidRPr="00D207FE">
        <w:rPr>
          <w:sz w:val="24"/>
          <w:szCs w:val="24"/>
        </w:rPr>
        <w:t>–</w:t>
      </w:r>
      <w:r w:rsidR="00C134F3">
        <w:rPr>
          <w:sz w:val="24"/>
          <w:szCs w:val="24"/>
        </w:rPr>
        <w:t xml:space="preserve"> </w:t>
      </w:r>
      <w:r w:rsidRPr="00D207FE">
        <w:rPr>
          <w:sz w:val="24"/>
          <w:szCs w:val="24"/>
        </w:rPr>
        <w:t>Para os exercícios subsequentes, as despesas correrão à conta dos orçamentos respectivos, em conformidade com o Plano Plurianual.</w:t>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F281D">
      <w:pPr>
        <w:spacing w:line="276" w:lineRule="auto"/>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 - Advertência, por escrito.</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II – Multa.</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IV - Declaração de inidoneidade para licitar ou contratar com a Administração Pública.</w:t>
      </w:r>
    </w:p>
    <w:p w:rsidR="003F281D" w:rsidRPr="00D207FE" w:rsidRDefault="003F281D" w:rsidP="003F281D">
      <w:pPr>
        <w:pStyle w:val="Recuodecorpodetexto"/>
        <w:spacing w:line="276" w:lineRule="auto"/>
        <w:rPr>
          <w:szCs w:val="24"/>
        </w:rPr>
      </w:pPr>
      <w:r w:rsidRPr="00D207FE">
        <w:rPr>
          <w:smallCaps/>
          <w:szCs w:val="24"/>
        </w:rPr>
        <w:t>13.2</w:t>
      </w:r>
      <w:r w:rsidRPr="00D207FE">
        <w:rPr>
          <w:szCs w:val="24"/>
        </w:rPr>
        <w:t xml:space="preserve">- </w:t>
      </w:r>
      <w:r w:rsidR="006E2E23">
        <w:rPr>
          <w:szCs w:val="24"/>
        </w:rPr>
        <w:t>Em descumprimento de suas obrigações conforme item 13.1 poderá ser</w:t>
      </w:r>
      <w:r w:rsidR="006E2E23" w:rsidRPr="00A6476A">
        <w:rPr>
          <w:szCs w:val="24"/>
        </w:rPr>
        <w:t xml:space="preserve"> aplicado multa de</w:t>
      </w:r>
      <w:r w:rsidR="006E2E23">
        <w:rPr>
          <w:b/>
          <w:szCs w:val="24"/>
        </w:rPr>
        <w:t xml:space="preserve"> </w:t>
      </w:r>
      <w:r w:rsidRPr="00D207FE">
        <w:rPr>
          <w:b/>
          <w:szCs w:val="24"/>
        </w:rPr>
        <w:t>0,03%</w:t>
      </w:r>
      <w:r w:rsidRPr="00D207FE">
        <w:rPr>
          <w:szCs w:val="24"/>
        </w:rPr>
        <w:t xml:space="preserve"> (três centésimos por cento) por dia de atraso na execução dos serviços, incidentes sobre o valor do serviço a que se referir </w:t>
      </w:r>
      <w:proofErr w:type="gramStart"/>
      <w:r w:rsidRPr="00D207FE">
        <w:rPr>
          <w:szCs w:val="24"/>
        </w:rPr>
        <w:t>a</w:t>
      </w:r>
      <w:proofErr w:type="gramEnd"/>
      <w:r w:rsidRPr="00D207FE">
        <w:rPr>
          <w:szCs w:val="24"/>
        </w:rPr>
        <w:t xml:space="preserve">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D207FE" w:rsidRDefault="003F281D" w:rsidP="003F281D">
      <w:pPr>
        <w:spacing w:line="276" w:lineRule="auto"/>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(dez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item 13.2.</w:t>
      </w:r>
    </w:p>
    <w:p w:rsidR="003F281D" w:rsidRPr="00D207FE" w:rsidRDefault="003F281D" w:rsidP="003F281D">
      <w:pPr>
        <w:tabs>
          <w:tab w:val="num" w:pos="1985"/>
        </w:tabs>
        <w:spacing w:line="276" w:lineRule="auto"/>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w:t>
      </w:r>
      <w:r w:rsidRPr="00D207FE">
        <w:rPr>
          <w:sz w:val="24"/>
          <w:szCs w:val="24"/>
        </w:rPr>
        <w:lastRenderedPageBreak/>
        <w:t xml:space="preserve">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F281D">
      <w:pPr>
        <w:spacing w:line="276" w:lineRule="auto"/>
        <w:jc w:val="both"/>
        <w:rPr>
          <w:sz w:val="24"/>
          <w:szCs w:val="24"/>
        </w:rPr>
      </w:pPr>
      <w:r w:rsidRPr="00D207FE">
        <w:rPr>
          <w:smallCaps/>
          <w:sz w:val="24"/>
          <w:szCs w:val="24"/>
        </w:rPr>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3F281D" w:rsidRPr="00D207FE" w:rsidRDefault="003F281D" w:rsidP="003F281D">
      <w:pPr>
        <w:pStyle w:val="Recuodecorpodetexto"/>
        <w:spacing w:line="276" w:lineRule="au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F281D">
      <w:pPr>
        <w:spacing w:line="276" w:lineRule="auto"/>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F281D">
      <w:pPr>
        <w:spacing w:line="276" w:lineRule="auto"/>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F281D">
      <w:pPr>
        <w:spacing w:line="276" w:lineRule="auto"/>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F281D">
      <w:pPr>
        <w:spacing w:line="276" w:lineRule="auto"/>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F281D">
      <w:pPr>
        <w:spacing w:line="276" w:lineRule="auto"/>
        <w:ind w:right="-1"/>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 QUINTA - DA RESCISÃO</w:t>
      </w:r>
    </w:p>
    <w:p w:rsidR="003F281D" w:rsidRPr="00D207FE" w:rsidRDefault="003F281D" w:rsidP="003F281D">
      <w:pPr>
        <w:spacing w:line="276" w:lineRule="auto"/>
        <w:jc w:val="both"/>
        <w:rPr>
          <w:smallCaps/>
          <w:sz w:val="24"/>
          <w:szCs w:val="24"/>
        </w:rPr>
      </w:pPr>
      <w:r w:rsidRPr="00D207FE">
        <w:rPr>
          <w:sz w:val="24"/>
          <w:szCs w:val="24"/>
        </w:rPr>
        <w:t>15.1 - A rescisão do presente instrumento ocorrerá de acordo com o previsto no Artigo 79 da Lei nº 8.666/93, no que couber.</w:t>
      </w:r>
    </w:p>
    <w:p w:rsidR="003F281D" w:rsidRPr="00D207FE" w:rsidRDefault="003F281D" w:rsidP="003F281D">
      <w:pPr>
        <w:spacing w:line="276" w:lineRule="auto"/>
        <w:jc w:val="both"/>
        <w:rPr>
          <w:b/>
          <w:smallCaps/>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F281D">
      <w:pPr>
        <w:spacing w:line="276" w:lineRule="auto"/>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F281D">
      <w:pPr>
        <w:spacing w:line="276" w:lineRule="auto"/>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3F281D" w:rsidRPr="00D207FE" w:rsidRDefault="003F281D" w:rsidP="003F281D">
      <w:pPr>
        <w:spacing w:line="276" w:lineRule="auto"/>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F281D">
      <w:pPr>
        <w:spacing w:line="276" w:lineRule="auto"/>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F281D">
      <w:pPr>
        <w:spacing w:line="276" w:lineRule="auto"/>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F281D">
      <w:pPr>
        <w:spacing w:line="276" w:lineRule="auto"/>
        <w:ind w:right="45"/>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lastRenderedPageBreak/>
        <w:t>CLÁUSULA DÉCIMA</w:t>
      </w:r>
      <w:r w:rsidR="00DA6355" w:rsidRPr="00D207FE">
        <w:rPr>
          <w:b/>
          <w:sz w:val="24"/>
          <w:szCs w:val="24"/>
        </w:rPr>
        <w:t xml:space="preserve"> </w:t>
      </w:r>
      <w:r w:rsidRPr="00D207FE">
        <w:rPr>
          <w:b/>
          <w:sz w:val="24"/>
          <w:szCs w:val="24"/>
        </w:rPr>
        <w:t>OITAVA - DA ANÁLISE</w:t>
      </w:r>
    </w:p>
    <w:p w:rsidR="003F281D" w:rsidRPr="00D207FE" w:rsidRDefault="003F281D" w:rsidP="003F281D">
      <w:pPr>
        <w:spacing w:line="276" w:lineRule="auto"/>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 xml:space="preserve">Prefeitura Municipal de </w:t>
      </w:r>
      <w:proofErr w:type="spellStart"/>
      <w:r w:rsidRPr="00D207FE">
        <w:rPr>
          <w:b/>
          <w:sz w:val="24"/>
          <w:szCs w:val="24"/>
        </w:rPr>
        <w:t>Suzanápolis</w:t>
      </w:r>
      <w:proofErr w:type="spellEnd"/>
      <w:r w:rsidRPr="00D207FE">
        <w:rPr>
          <w:sz w:val="24"/>
          <w:szCs w:val="24"/>
        </w:rPr>
        <w:t>, conforme determina a legislação em vigor.</w:t>
      </w:r>
    </w:p>
    <w:p w:rsidR="003F281D" w:rsidRPr="00D207FE" w:rsidRDefault="003F281D" w:rsidP="003F281D">
      <w:pPr>
        <w:spacing w:line="276" w:lineRule="auto"/>
        <w:ind w:right="45"/>
        <w:rPr>
          <w:b/>
          <w:smallCaps/>
          <w:sz w:val="24"/>
          <w:szCs w:val="24"/>
        </w:rPr>
      </w:pPr>
    </w:p>
    <w:p w:rsidR="003F281D" w:rsidRPr="00D207FE" w:rsidRDefault="003F281D"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Pr="00D207FE" w:rsidRDefault="003F281D" w:rsidP="003F281D">
      <w:pPr>
        <w:spacing w:line="276" w:lineRule="auto"/>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3F281D" w:rsidRPr="00D207FE" w:rsidRDefault="003F281D"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 DAS </w:t>
      </w:r>
      <w:r w:rsidRPr="00D207FE">
        <w:rPr>
          <w:b/>
          <w:smallCaps/>
          <w:sz w:val="24"/>
          <w:szCs w:val="24"/>
        </w:rPr>
        <w:t>DISPOSIÇÕES</w:t>
      </w:r>
      <w:r w:rsidRPr="00D207FE">
        <w:rPr>
          <w:b/>
          <w:sz w:val="24"/>
          <w:szCs w:val="24"/>
        </w:rPr>
        <w:t xml:space="preserve"> ACESSÓRIAS: </w:t>
      </w:r>
    </w:p>
    <w:p w:rsidR="003F281D" w:rsidRDefault="003F281D" w:rsidP="003F281D">
      <w:pPr>
        <w:spacing w:line="276" w:lineRule="auto"/>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F281D">
      <w:pPr>
        <w:spacing w:line="276" w:lineRule="auto"/>
        <w:jc w:val="both"/>
        <w:rPr>
          <w:iCs/>
          <w:sz w:val="24"/>
          <w:szCs w:val="24"/>
        </w:rPr>
      </w:pPr>
    </w:p>
    <w:p w:rsidR="006E5791" w:rsidRPr="00D207FE" w:rsidRDefault="006E5791"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w:t>
      </w:r>
      <w:r w:rsidRPr="00D207FE">
        <w:rPr>
          <w:b/>
          <w:smallCaps/>
          <w:sz w:val="24"/>
          <w:szCs w:val="24"/>
        </w:rPr>
        <w:t>PRIMEIRA</w:t>
      </w:r>
      <w:r w:rsidRPr="00D207FE">
        <w:rPr>
          <w:b/>
          <w:sz w:val="24"/>
          <w:szCs w:val="24"/>
        </w:rPr>
        <w:t xml:space="preserve"> – </w:t>
      </w:r>
      <w:r w:rsidR="005F14C7" w:rsidRPr="00D207FE">
        <w:rPr>
          <w:b/>
          <w:sz w:val="24"/>
          <w:szCs w:val="24"/>
        </w:rPr>
        <w:t>DA FISCALIZAÇÃO</w:t>
      </w:r>
    </w:p>
    <w:p w:rsidR="00EF02D8" w:rsidRPr="00D207FE" w:rsidRDefault="00EF02D8" w:rsidP="00EF02D8">
      <w:pPr>
        <w:jc w:val="both"/>
        <w:rPr>
          <w:sz w:val="24"/>
          <w:szCs w:val="24"/>
        </w:rPr>
      </w:pPr>
    </w:p>
    <w:p w:rsidR="00EF02D8" w:rsidRPr="00D207FE" w:rsidRDefault="005B54BD" w:rsidP="00EF02D8">
      <w:pPr>
        <w:jc w:val="both"/>
        <w:rPr>
          <w:sz w:val="24"/>
          <w:szCs w:val="24"/>
        </w:rPr>
      </w:pPr>
      <w:r w:rsidRPr="00D207FE">
        <w:rPr>
          <w:sz w:val="24"/>
          <w:szCs w:val="24"/>
        </w:rPr>
        <w:t xml:space="preserve">21. Em atendimento ao artigo 67, da Lei 8.666/93, fica designado </w:t>
      </w:r>
      <w:r>
        <w:rPr>
          <w:sz w:val="24"/>
          <w:szCs w:val="24"/>
        </w:rPr>
        <w:t>para e</w:t>
      </w:r>
      <w:r w:rsidRPr="00D207FE">
        <w:rPr>
          <w:sz w:val="24"/>
          <w:szCs w:val="24"/>
        </w:rPr>
        <w:t xml:space="preserve">xercer a fiscalização dos serviços através do Setor de Obras e Engenharia, </w:t>
      </w:r>
      <w:r>
        <w:rPr>
          <w:sz w:val="24"/>
          <w:szCs w:val="24"/>
        </w:rPr>
        <w:t>o</w:t>
      </w:r>
      <w:r w:rsidRPr="00D207FE">
        <w:rPr>
          <w:sz w:val="24"/>
          <w:szCs w:val="24"/>
        </w:rPr>
        <w:t xml:space="preserve"> Engenheiro Civil desta Municipalidade o Sr. Antonio </w:t>
      </w:r>
      <w:proofErr w:type="spellStart"/>
      <w:r w:rsidRPr="00D207FE">
        <w:rPr>
          <w:sz w:val="24"/>
          <w:szCs w:val="24"/>
        </w:rPr>
        <w:t>Zizas</w:t>
      </w:r>
      <w:proofErr w:type="spellEnd"/>
      <w:r w:rsidRPr="00D207FE">
        <w:rPr>
          <w:sz w:val="24"/>
          <w:szCs w:val="24"/>
        </w:rPr>
        <w:t xml:space="preserve"> Junior ou em sua ausência pelo Servidor Público o </w:t>
      </w:r>
      <w:proofErr w:type="gramStart"/>
      <w:r w:rsidRPr="00D207FE">
        <w:rPr>
          <w:sz w:val="24"/>
          <w:szCs w:val="24"/>
        </w:rPr>
        <w:t>Sr.</w:t>
      </w:r>
      <w:proofErr w:type="gramEnd"/>
      <w:r w:rsidRPr="00D207FE">
        <w:rPr>
          <w:sz w:val="24"/>
          <w:szCs w:val="24"/>
        </w:rPr>
        <w:t>º Francisco da Silva Filho</w:t>
      </w:r>
      <w:r w:rsidR="00EF02D8" w:rsidRPr="00D207FE">
        <w:rPr>
          <w:sz w:val="24"/>
          <w:szCs w:val="24"/>
        </w:rPr>
        <w:t xml:space="preserve">. </w:t>
      </w:r>
    </w:p>
    <w:p w:rsidR="003F281D" w:rsidRPr="00D207FE" w:rsidRDefault="003F281D" w:rsidP="006E5791">
      <w:pPr>
        <w:spacing w:line="276" w:lineRule="auto"/>
        <w:ind w:right="45"/>
        <w:jc w:val="both"/>
        <w:rPr>
          <w:sz w:val="24"/>
          <w:szCs w:val="24"/>
        </w:rPr>
      </w:pPr>
    </w:p>
    <w:p w:rsidR="005E4805" w:rsidRPr="00D207FE" w:rsidRDefault="005E4805" w:rsidP="005E480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w:t>
      </w:r>
      <w:r>
        <w:rPr>
          <w:b/>
          <w:smallCaps/>
          <w:sz w:val="24"/>
          <w:szCs w:val="24"/>
        </w:rPr>
        <w:t>SEGUNDA</w:t>
      </w:r>
      <w:r w:rsidRPr="00D207FE">
        <w:rPr>
          <w:b/>
          <w:sz w:val="24"/>
          <w:szCs w:val="24"/>
        </w:rPr>
        <w:t xml:space="preserve"> – </w:t>
      </w:r>
      <w:r>
        <w:rPr>
          <w:b/>
          <w:sz w:val="24"/>
          <w:szCs w:val="24"/>
        </w:rPr>
        <w:t>DO FORO</w:t>
      </w:r>
    </w:p>
    <w:p w:rsidR="003F281D" w:rsidRPr="00D207FE" w:rsidRDefault="003F281D" w:rsidP="003F281D">
      <w:pPr>
        <w:spacing w:line="276" w:lineRule="auto"/>
        <w:ind w:right="45"/>
        <w:jc w:val="both"/>
        <w:rPr>
          <w:sz w:val="24"/>
          <w:szCs w:val="24"/>
        </w:rPr>
      </w:pPr>
      <w:r w:rsidRPr="00D207FE">
        <w:rPr>
          <w:sz w:val="24"/>
          <w:szCs w:val="24"/>
        </w:rPr>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F281D">
      <w:pPr>
        <w:spacing w:line="276" w:lineRule="auto"/>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center"/>
        <w:rPr>
          <w:rFonts w:eastAsia="Arial Unicode MS"/>
          <w:b/>
          <w:sz w:val="24"/>
          <w:szCs w:val="24"/>
        </w:rPr>
      </w:pPr>
      <w:r w:rsidRPr="00D207FE">
        <w:rPr>
          <w:rFonts w:eastAsia="Arial Unicode MS"/>
          <w:sz w:val="24"/>
          <w:szCs w:val="24"/>
        </w:rPr>
        <w:t xml:space="preserve">Prefeitura Municipal de </w:t>
      </w:r>
      <w:proofErr w:type="spellStart"/>
      <w:proofErr w:type="gramStart"/>
      <w:r w:rsidRPr="00D207FE">
        <w:rPr>
          <w:rFonts w:eastAsia="Arial Unicode MS"/>
          <w:sz w:val="24"/>
          <w:szCs w:val="24"/>
        </w:rPr>
        <w:t>Suzanápolis</w:t>
      </w:r>
      <w:proofErr w:type="spellEnd"/>
      <w:r w:rsidRPr="00D207FE">
        <w:rPr>
          <w:rFonts w:eastAsia="Arial Unicode MS"/>
          <w:sz w:val="24"/>
          <w:szCs w:val="24"/>
        </w:rPr>
        <w:t>(</w:t>
      </w:r>
      <w:proofErr w:type="gramEnd"/>
      <w:r w:rsidRPr="00D207FE">
        <w:rPr>
          <w:rFonts w:eastAsia="Arial Unicode MS"/>
          <w:sz w:val="24"/>
          <w:szCs w:val="24"/>
        </w:rPr>
        <w:t>SP), em ___ de _____ de 202</w:t>
      </w:r>
      <w:r w:rsidR="003B0474">
        <w:rPr>
          <w:rFonts w:eastAsia="Arial Unicode MS"/>
          <w:sz w:val="24"/>
          <w:szCs w:val="24"/>
        </w:rPr>
        <w:t>1</w:t>
      </w:r>
      <w:r w:rsidRPr="00D207FE">
        <w:rPr>
          <w:rFonts w:eastAsia="Arial Unicode MS"/>
          <w:sz w:val="24"/>
          <w:szCs w:val="24"/>
        </w:rPr>
        <w:t>.</w:t>
      </w: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Testemunhas:</w:t>
      </w: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3F281D" w:rsidRPr="00D207FE" w:rsidRDefault="003F281D" w:rsidP="003F281D">
      <w:pPr>
        <w:spacing w:line="240" w:lineRule="atLeast"/>
        <w:rPr>
          <w:sz w:val="24"/>
          <w:szCs w:val="24"/>
        </w:rPr>
      </w:pPr>
    </w:p>
    <w:p w:rsidR="00CB0139" w:rsidRPr="00D207FE" w:rsidRDefault="005753D7" w:rsidP="00CB0139">
      <w:pPr>
        <w:pStyle w:val="PargrafodaLista"/>
        <w:pBdr>
          <w:bottom w:val="single" w:sz="4" w:space="1" w:color="auto"/>
        </w:pBdr>
        <w:shd w:val="clear" w:color="auto" w:fill="FFCCCC"/>
        <w:spacing w:line="240" w:lineRule="atLeast"/>
        <w:ind w:left="0"/>
        <w:jc w:val="both"/>
        <w:rPr>
          <w:sz w:val="24"/>
          <w:szCs w:val="24"/>
        </w:rPr>
      </w:pPr>
      <w:r>
        <w:rPr>
          <w:rFonts w:eastAsia="Arial Unicode MS"/>
          <w:sz w:val="24"/>
          <w:szCs w:val="24"/>
        </w:rPr>
        <w:lastRenderedPageBreak/>
        <w:t xml:space="preserve"> </w:t>
      </w:r>
      <w:r w:rsidR="00CB0139" w:rsidRPr="00D207FE">
        <w:rPr>
          <w:b/>
          <w:sz w:val="24"/>
          <w:szCs w:val="24"/>
        </w:rPr>
        <w:t>ANEXO</w:t>
      </w:r>
      <w:r w:rsidR="00CB0139">
        <w:rPr>
          <w:b/>
          <w:bCs/>
          <w:sz w:val="24"/>
          <w:szCs w:val="24"/>
        </w:rPr>
        <w:t xml:space="preserve"> X</w:t>
      </w:r>
      <w:r w:rsidR="00CB0139" w:rsidRPr="00D207FE">
        <w:rPr>
          <w:b/>
          <w:bCs/>
          <w:sz w:val="24"/>
          <w:szCs w:val="24"/>
        </w:rPr>
        <w:t xml:space="preserve"> – </w:t>
      </w:r>
      <w:r w:rsidR="00CB0139" w:rsidRPr="00D207FE">
        <w:rPr>
          <w:b/>
          <w:bCs/>
          <w:iCs/>
          <w:sz w:val="24"/>
          <w:szCs w:val="24"/>
        </w:rPr>
        <w:t>TERMO DE CIÊNCIA E DE NOTIFICAÇÃO</w:t>
      </w:r>
    </w:p>
    <w:p w:rsidR="003F281D" w:rsidRPr="00D207FE" w:rsidRDefault="003F281D" w:rsidP="00CB0139">
      <w:pPr>
        <w:spacing w:line="240" w:lineRule="atLeast"/>
        <w:jc w:val="both"/>
      </w:pPr>
    </w:p>
    <w:p w:rsidR="00106C8A" w:rsidRPr="00106C8A" w:rsidRDefault="00106C8A" w:rsidP="00106C8A">
      <w:pPr>
        <w:rPr>
          <w:rFonts w:eastAsia="Calibri"/>
          <w:sz w:val="24"/>
          <w:szCs w:val="24"/>
        </w:rPr>
      </w:pPr>
      <w:bookmarkStart w:id="0" w:name="_Toc453590971"/>
      <w:r w:rsidRPr="00106C8A">
        <w:rPr>
          <w:rFonts w:eastAsia="Calibri"/>
          <w:sz w:val="24"/>
          <w:szCs w:val="24"/>
        </w:rPr>
        <w:t>CONTRATANTE: MUNICÍPIO DE SUZANÁPOLIS</w:t>
      </w:r>
    </w:p>
    <w:p w:rsidR="00106C8A" w:rsidRPr="00106C8A" w:rsidRDefault="00106C8A" w:rsidP="00106C8A">
      <w:pPr>
        <w:rPr>
          <w:rFonts w:eastAsia="Calibri"/>
          <w:sz w:val="24"/>
          <w:szCs w:val="24"/>
        </w:rPr>
      </w:pPr>
      <w:r w:rsidRPr="00106C8A">
        <w:rPr>
          <w:rFonts w:eastAsia="Calibri"/>
          <w:sz w:val="24"/>
          <w:szCs w:val="24"/>
        </w:rPr>
        <w:t>CONTRATADO: 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CONTRATO Nº (DE ORIGEM):_________________________________________</w:t>
      </w:r>
    </w:p>
    <w:p w:rsidR="00106C8A" w:rsidRPr="00106C8A" w:rsidRDefault="00106C8A" w:rsidP="00106C8A">
      <w:pPr>
        <w:jc w:val="both"/>
        <w:rPr>
          <w:rFonts w:eastAsia="Arial Unicode MS"/>
          <w:sz w:val="24"/>
          <w:szCs w:val="24"/>
        </w:rPr>
      </w:pPr>
      <w:r w:rsidRPr="00106C8A">
        <w:rPr>
          <w:rFonts w:eastAsia="Calibri"/>
          <w:sz w:val="24"/>
          <w:szCs w:val="24"/>
        </w:rPr>
        <w:t xml:space="preserve">OBJETO: </w:t>
      </w:r>
      <w:r w:rsidRPr="00106C8A">
        <w:rPr>
          <w:sz w:val="24"/>
          <w:szCs w:val="24"/>
        </w:rPr>
        <w:t>CONTRATAÇÃO DE EMPRESA DE ENGENHARIA PARA EXECUÇÃO DE SERVIÇO DE ADEQUAÇÃO DO SISTEMA DE ESGOTO DO BAIRRO SÃO JORGE NO MUNICÍPIO DE SUZANÁPOLIS/SP, CONFORME ANEXOS DO PRESENTE EDITAL, TENDO EM VISTA A ATENDER AO CONTRATO N.º 215/2020 CELEBRADO ENTRE O FUNDO ESTADUAL DE RECURSOS HÍDRICOS - FEHIDRO E O MUNICÍPIO DE SUZANÁPOLIS</w:t>
      </w:r>
      <w:r w:rsidRPr="00106C8A">
        <w:rPr>
          <w:b/>
          <w:bCs/>
          <w:sz w:val="24"/>
          <w:szCs w:val="24"/>
        </w:rPr>
        <w:t xml:space="preserve">. </w:t>
      </w:r>
    </w:p>
    <w:p w:rsidR="00106C8A" w:rsidRPr="00106C8A" w:rsidRDefault="00106C8A" w:rsidP="00106C8A">
      <w:pPr>
        <w:rPr>
          <w:rFonts w:eastAsia="Calibri"/>
          <w:sz w:val="24"/>
          <w:szCs w:val="24"/>
        </w:rPr>
      </w:pPr>
      <w:r w:rsidRPr="00106C8A">
        <w:rPr>
          <w:rFonts w:eastAsia="Calibri"/>
          <w:sz w:val="24"/>
          <w:szCs w:val="24"/>
        </w:rPr>
        <w:t>ADVOGADO (S</w:t>
      </w:r>
      <w:proofErr w:type="gramStart"/>
      <w:r w:rsidRPr="00106C8A">
        <w:rPr>
          <w:rFonts w:eastAsia="Calibri"/>
          <w:sz w:val="24"/>
          <w:szCs w:val="24"/>
        </w:rPr>
        <w:t>)</w:t>
      </w:r>
      <w:proofErr w:type="gramEnd"/>
      <w:r w:rsidRPr="00106C8A">
        <w:rPr>
          <w:rFonts w:eastAsia="Calibri"/>
          <w:sz w:val="24"/>
          <w:szCs w:val="24"/>
        </w:rPr>
        <w:t>/ Nº OAB/email: (*)______________________________________</w:t>
      </w:r>
    </w:p>
    <w:p w:rsidR="00106C8A" w:rsidRPr="00DB0096" w:rsidRDefault="00106C8A" w:rsidP="00106C8A">
      <w:pPr>
        <w:rPr>
          <w:rFonts w:eastAsia="Calibri"/>
          <w:i/>
          <w:sz w:val="24"/>
          <w:szCs w:val="24"/>
        </w:rPr>
      </w:pPr>
    </w:p>
    <w:p w:rsidR="00106C8A" w:rsidRPr="00106C8A" w:rsidRDefault="00106C8A" w:rsidP="00106C8A">
      <w:pPr>
        <w:rPr>
          <w:rFonts w:eastAsia="Calibri"/>
          <w:sz w:val="24"/>
          <w:szCs w:val="24"/>
        </w:rPr>
      </w:pPr>
      <w:r w:rsidRPr="00106C8A">
        <w:rPr>
          <w:rFonts w:eastAsia="Calibri"/>
          <w:sz w:val="24"/>
          <w:szCs w:val="24"/>
        </w:rPr>
        <w:t>Pelo presente TERMO, nós, abaixo identificados:</w:t>
      </w:r>
    </w:p>
    <w:p w:rsidR="00106C8A" w:rsidRPr="00106C8A" w:rsidRDefault="00106C8A" w:rsidP="00106C8A">
      <w:pPr>
        <w:rPr>
          <w:rFonts w:eastAsia="Calibri"/>
          <w:b/>
          <w:sz w:val="24"/>
          <w:szCs w:val="24"/>
        </w:rPr>
      </w:pPr>
      <w:r w:rsidRPr="00106C8A">
        <w:rPr>
          <w:rFonts w:eastAsia="Calibri"/>
          <w:b/>
          <w:sz w:val="24"/>
          <w:szCs w:val="24"/>
        </w:rPr>
        <w:t>1.</w:t>
      </w:r>
      <w:r w:rsidRPr="00106C8A">
        <w:rPr>
          <w:rFonts w:eastAsia="Calibri"/>
          <w:b/>
          <w:sz w:val="24"/>
          <w:szCs w:val="24"/>
        </w:rPr>
        <w:tab/>
        <w:t>Estamos CIENTES de que:</w:t>
      </w:r>
    </w:p>
    <w:p w:rsidR="00106C8A" w:rsidRPr="00106C8A" w:rsidRDefault="00106C8A" w:rsidP="00106C8A">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106C8A" w:rsidRPr="00106C8A" w:rsidRDefault="00106C8A" w:rsidP="00106C8A">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106C8A" w:rsidRPr="00106C8A" w:rsidRDefault="00106C8A" w:rsidP="00106C8A">
      <w:pPr>
        <w:jc w:val="both"/>
        <w:rPr>
          <w:rFonts w:eastAsia="Calibri"/>
          <w:sz w:val="24"/>
          <w:szCs w:val="24"/>
        </w:rPr>
      </w:pPr>
      <w:proofErr w:type="gramStart"/>
      <w:r w:rsidRPr="00106C8A">
        <w:rPr>
          <w:rFonts w:eastAsia="Calibri"/>
          <w:sz w:val="24"/>
          <w:szCs w:val="24"/>
        </w:rPr>
        <w:t>c)</w:t>
      </w:r>
      <w:proofErr w:type="gramEnd"/>
      <w:r w:rsidRPr="00106C8A">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106C8A" w:rsidRPr="00106C8A" w:rsidRDefault="00106C8A" w:rsidP="00106C8A">
      <w:pPr>
        <w:jc w:val="both"/>
        <w:rPr>
          <w:rFonts w:eastAsia="Calibri"/>
          <w:sz w:val="24"/>
          <w:szCs w:val="24"/>
        </w:rPr>
      </w:pPr>
      <w:r w:rsidRPr="00106C8A">
        <w:rPr>
          <w:rFonts w:eastAsia="Calibri"/>
          <w:sz w:val="24"/>
          <w:szCs w:val="24"/>
        </w:rPr>
        <w:t xml:space="preserve">d) as informações pessoais dos responsáveis pela </w:t>
      </w:r>
      <w:r w:rsidRPr="00106C8A">
        <w:rPr>
          <w:rFonts w:eastAsia="Calibri"/>
          <w:sz w:val="24"/>
          <w:szCs w:val="24"/>
          <w:u w:val="single"/>
        </w:rPr>
        <w:t>contratante</w:t>
      </w:r>
      <w:r w:rsidRPr="00106C8A">
        <w:rPr>
          <w:rFonts w:eastAsia="Calibri"/>
          <w:sz w:val="24"/>
          <w:szCs w:val="24"/>
        </w:rPr>
        <w:t xml:space="preserve"> estão cadastradas no módulo eletrônico do </w:t>
      </w:r>
      <w:r w:rsidRPr="00106C8A">
        <w:rPr>
          <w:sz w:val="24"/>
          <w:szCs w:val="24"/>
        </w:rPr>
        <w:t xml:space="preserve">“Cadastro Corporativo TCESP – </w:t>
      </w:r>
      <w:proofErr w:type="spellStart"/>
      <w:proofErr w:type="gramStart"/>
      <w:r w:rsidRPr="00106C8A">
        <w:rPr>
          <w:sz w:val="24"/>
          <w:szCs w:val="24"/>
        </w:rPr>
        <w:t>CadTCESP</w:t>
      </w:r>
      <w:proofErr w:type="spellEnd"/>
      <w:proofErr w:type="gramEnd"/>
      <w:r w:rsidRPr="00106C8A">
        <w:rPr>
          <w:sz w:val="24"/>
          <w:szCs w:val="24"/>
        </w:rPr>
        <w:t>”,</w:t>
      </w:r>
      <w:r w:rsidRPr="00106C8A">
        <w:rPr>
          <w:rFonts w:eastAsia="Calibri"/>
          <w:sz w:val="24"/>
          <w:szCs w:val="24"/>
        </w:rPr>
        <w:t xml:space="preserve"> nos termos previstos no Artigo 2º das Instruções nº01/2020, conforme “Declaração(</w:t>
      </w:r>
      <w:proofErr w:type="spellStart"/>
      <w:r w:rsidRPr="00106C8A">
        <w:rPr>
          <w:rFonts w:eastAsia="Calibri"/>
          <w:sz w:val="24"/>
          <w:szCs w:val="24"/>
        </w:rPr>
        <w:t>ões</w:t>
      </w:r>
      <w:proofErr w:type="spellEnd"/>
      <w:r w:rsidRPr="00106C8A">
        <w:rPr>
          <w:rFonts w:eastAsia="Calibri"/>
          <w:sz w:val="24"/>
          <w:szCs w:val="24"/>
        </w:rPr>
        <w:t>) de Atualização Cadastral” anexa (s);</w:t>
      </w:r>
    </w:p>
    <w:p w:rsidR="00106C8A" w:rsidRPr="00106C8A" w:rsidRDefault="00106C8A" w:rsidP="00106C8A">
      <w:pPr>
        <w:jc w:val="both"/>
        <w:rPr>
          <w:rFonts w:eastAsia="Calibri"/>
          <w:sz w:val="24"/>
          <w:szCs w:val="24"/>
        </w:rPr>
      </w:pPr>
      <w:r w:rsidRPr="00106C8A">
        <w:rPr>
          <w:rFonts w:eastAsia="Calibri"/>
          <w:sz w:val="24"/>
          <w:szCs w:val="24"/>
        </w:rPr>
        <w:t xml:space="preserve">e) é de exclusiva responsabilidade </w:t>
      </w:r>
      <w:proofErr w:type="gramStart"/>
      <w:r w:rsidRPr="00106C8A">
        <w:rPr>
          <w:rFonts w:eastAsia="Calibri"/>
          <w:sz w:val="24"/>
          <w:szCs w:val="24"/>
        </w:rPr>
        <w:t>do contratado manter</w:t>
      </w:r>
      <w:proofErr w:type="gramEnd"/>
      <w:r w:rsidRPr="00106C8A">
        <w:rPr>
          <w:rFonts w:eastAsia="Calibri"/>
          <w:sz w:val="24"/>
          <w:szCs w:val="24"/>
        </w:rPr>
        <w:t xml:space="preserve"> seus dados sempre atualizados.</w:t>
      </w:r>
    </w:p>
    <w:p w:rsidR="00106C8A" w:rsidRPr="00106C8A" w:rsidRDefault="00106C8A" w:rsidP="00106C8A">
      <w:pPr>
        <w:jc w:val="both"/>
        <w:rPr>
          <w:rFonts w:eastAsia="Calibri"/>
          <w:b/>
          <w:sz w:val="24"/>
          <w:szCs w:val="24"/>
        </w:rPr>
      </w:pPr>
      <w:r w:rsidRPr="00106C8A">
        <w:rPr>
          <w:rFonts w:eastAsia="Calibri"/>
          <w:b/>
          <w:sz w:val="24"/>
          <w:szCs w:val="24"/>
        </w:rPr>
        <w:t>2.</w:t>
      </w:r>
      <w:r w:rsidRPr="00106C8A">
        <w:rPr>
          <w:rFonts w:eastAsia="Calibri"/>
          <w:b/>
          <w:sz w:val="24"/>
          <w:szCs w:val="24"/>
        </w:rPr>
        <w:tab/>
        <w:t>Damo-nos por NOTIFICADOS para:</w:t>
      </w:r>
    </w:p>
    <w:p w:rsidR="00106C8A" w:rsidRPr="00106C8A" w:rsidRDefault="00106C8A" w:rsidP="00106C8A">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acompanhamento dos atos do processo até seu julgamento final e consequente publicação;</w:t>
      </w:r>
    </w:p>
    <w:p w:rsidR="00106C8A" w:rsidRPr="00106C8A" w:rsidRDefault="00106C8A" w:rsidP="00106C8A">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Se for o caso e de nosso interesse, nos prazos e nas formas legais e regimentais, exercer o direito de defesa, interpor recursos e o que mais couber.</w:t>
      </w:r>
    </w:p>
    <w:p w:rsidR="00106C8A" w:rsidRPr="00106C8A" w:rsidRDefault="00106C8A" w:rsidP="00106C8A">
      <w:pPr>
        <w:rPr>
          <w:rFonts w:eastAsia="Calibri"/>
          <w:b/>
          <w:sz w:val="24"/>
          <w:szCs w:val="24"/>
        </w:rPr>
      </w:pPr>
    </w:p>
    <w:p w:rsidR="00106C8A" w:rsidRPr="00106C8A" w:rsidRDefault="00106C8A" w:rsidP="00106C8A">
      <w:pPr>
        <w:rPr>
          <w:rFonts w:eastAsia="Calibri"/>
          <w:b/>
          <w:sz w:val="24"/>
          <w:szCs w:val="24"/>
        </w:rPr>
      </w:pPr>
      <w:r w:rsidRPr="00106C8A">
        <w:rPr>
          <w:rFonts w:eastAsia="Calibri"/>
          <w:b/>
          <w:sz w:val="24"/>
          <w:szCs w:val="24"/>
        </w:rPr>
        <w:t>LOCAL e DATA: 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AUTORIDADE MÁXIMA DO ÓRGÃO/ENTIDADE</w:t>
      </w:r>
      <w:r w:rsidRPr="00106C8A">
        <w:rPr>
          <w:rFonts w:eastAsia="Calibri"/>
          <w:b/>
          <w:strike/>
          <w:sz w:val="24"/>
          <w:szCs w:val="24"/>
        </w:rPr>
        <w:t>:</w:t>
      </w:r>
    </w:p>
    <w:p w:rsidR="00106C8A" w:rsidRPr="00106C8A" w:rsidRDefault="00106C8A" w:rsidP="00106C8A">
      <w:pPr>
        <w:rPr>
          <w:rFonts w:eastAsia="Calibri"/>
          <w:sz w:val="24"/>
          <w:szCs w:val="24"/>
        </w:rPr>
      </w:pPr>
      <w:r w:rsidRPr="00106C8A">
        <w:rPr>
          <w:rFonts w:eastAsia="Calibri"/>
          <w:sz w:val="24"/>
          <w:szCs w:val="24"/>
        </w:rPr>
        <w:t>Nome: JOSE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trike/>
          <w:sz w:val="24"/>
          <w:szCs w:val="24"/>
        </w:rPr>
      </w:pPr>
    </w:p>
    <w:p w:rsidR="00106C8A" w:rsidRPr="00106C8A" w:rsidRDefault="00106C8A" w:rsidP="00106C8A">
      <w:pPr>
        <w:jc w:val="both"/>
        <w:rPr>
          <w:rFonts w:eastAsia="Calibri"/>
          <w:b/>
          <w:sz w:val="24"/>
          <w:szCs w:val="24"/>
          <w:u w:val="single"/>
        </w:rPr>
      </w:pPr>
      <w:r w:rsidRPr="00106C8A">
        <w:rPr>
          <w:rFonts w:eastAsia="Calibri"/>
          <w:b/>
          <w:sz w:val="24"/>
          <w:szCs w:val="24"/>
          <w:u w:val="single"/>
        </w:rPr>
        <w:t>RESPONSÁVEIS PELA HOMOLOGAÇÃO DO CERTAME:</w:t>
      </w:r>
    </w:p>
    <w:p w:rsidR="00106C8A" w:rsidRPr="00106C8A" w:rsidRDefault="00106C8A" w:rsidP="00106C8A">
      <w:pPr>
        <w:tabs>
          <w:tab w:val="center" w:pos="4702"/>
        </w:tabs>
        <w:rPr>
          <w:rFonts w:eastAsia="Calibri"/>
          <w:sz w:val="24"/>
          <w:szCs w:val="24"/>
        </w:rPr>
      </w:pPr>
      <w:r w:rsidRPr="00106C8A">
        <w:rPr>
          <w:rFonts w:eastAsia="Calibri"/>
          <w:sz w:val="24"/>
          <w:szCs w:val="24"/>
        </w:rPr>
        <w:t>Nome: JOSÉ LUIZ GAVA</w:t>
      </w:r>
      <w:r w:rsidRPr="00106C8A">
        <w:rPr>
          <w:rFonts w:eastAsia="Calibri"/>
          <w:sz w:val="24"/>
          <w:szCs w:val="24"/>
        </w:rPr>
        <w:tab/>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trike/>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sz w:val="24"/>
          <w:szCs w:val="24"/>
        </w:rPr>
      </w:pPr>
    </w:p>
    <w:p w:rsidR="00106C8A" w:rsidRPr="00106C8A" w:rsidRDefault="00106C8A" w:rsidP="00106C8A">
      <w:pPr>
        <w:rPr>
          <w:rFonts w:eastAsia="Calibri"/>
          <w:b/>
          <w:sz w:val="24"/>
          <w:szCs w:val="24"/>
          <w:u w:val="single"/>
        </w:rPr>
      </w:pPr>
      <w:r w:rsidRPr="00106C8A">
        <w:rPr>
          <w:rFonts w:eastAsia="Calibri"/>
          <w:b/>
          <w:sz w:val="24"/>
          <w:szCs w:val="24"/>
          <w:u w:val="single"/>
        </w:rPr>
        <w:t>RESPONSÁVEIS QUE ASSINARAM O AJUSTE:</w:t>
      </w:r>
    </w:p>
    <w:p w:rsidR="00106C8A" w:rsidRPr="00106C8A" w:rsidRDefault="00106C8A" w:rsidP="00106C8A">
      <w:pPr>
        <w:rPr>
          <w:rFonts w:eastAsia="Calibri"/>
          <w:b/>
          <w:sz w:val="24"/>
          <w:szCs w:val="24"/>
        </w:rPr>
      </w:pPr>
      <w:r w:rsidRPr="00106C8A">
        <w:rPr>
          <w:rFonts w:eastAsia="Calibri"/>
          <w:b/>
          <w:sz w:val="24"/>
          <w:szCs w:val="24"/>
          <w:u w:val="single"/>
        </w:rPr>
        <w:t>Pelo contratante</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JOSÉ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Pela contratada</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ORDENADOR DE DESPESAS DA CONTRATANTE</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JOSÉ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trike/>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Facultativo. Indicar quando já constituído, informando, inclusive, o endereço eletrônico.</w:t>
      </w:r>
      <w:bookmarkEnd w:id="0"/>
    </w:p>
    <w:p w:rsidR="00106C8A" w:rsidRPr="00106C8A" w:rsidRDefault="00106C8A" w:rsidP="00106C8A">
      <w:pPr>
        <w:shd w:val="clear" w:color="auto" w:fill="FFFFFF"/>
        <w:jc w:val="center"/>
        <w:rPr>
          <w:sz w:val="24"/>
          <w:szCs w:val="24"/>
        </w:rPr>
      </w:pPr>
    </w:p>
    <w:p w:rsidR="00106C8A" w:rsidRPr="00106C8A" w:rsidRDefault="00106C8A" w:rsidP="00106C8A">
      <w:pPr>
        <w:shd w:val="clear" w:color="auto" w:fill="FFFFFF"/>
        <w:jc w:val="center"/>
        <w:rPr>
          <w:sz w:val="24"/>
          <w:szCs w:val="24"/>
        </w:rPr>
      </w:pPr>
    </w:p>
    <w:p w:rsidR="00106C8A" w:rsidRPr="00106C8A" w:rsidRDefault="00106C8A" w:rsidP="00106C8A">
      <w:pPr>
        <w:shd w:val="clear" w:color="auto" w:fill="FFFFFF"/>
        <w:jc w:val="center"/>
        <w:rPr>
          <w:sz w:val="24"/>
          <w:szCs w:val="24"/>
        </w:rPr>
      </w:pPr>
    </w:p>
    <w:p w:rsidR="003F281D" w:rsidRPr="00D207FE" w:rsidRDefault="003F281D" w:rsidP="00106C8A">
      <w:pPr>
        <w:spacing w:after="200" w:line="276" w:lineRule="auto"/>
        <w:rPr>
          <w:rFonts w:eastAsia="Arial Unicode MS"/>
        </w:rPr>
      </w:pPr>
      <w:r w:rsidRPr="00D207FE">
        <w:rPr>
          <w:rFonts w:eastAsia="Arial Unicode MS"/>
          <w:color w:val="FF0000"/>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Pr="00D207FE">
        <w:rPr>
          <w:b/>
          <w:bCs/>
          <w:sz w:val="24"/>
          <w:szCs w:val="24"/>
        </w:rPr>
        <w:t xml:space="preserve"> XI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ED36D9" w:rsidRPr="00D207FE" w:rsidRDefault="00ED36D9" w:rsidP="007F1900">
      <w:pPr>
        <w:pStyle w:val="SemEspaamento"/>
        <w:spacing w:line="240" w:lineRule="atLeast"/>
        <w:rPr>
          <w:sz w:val="24"/>
          <w:szCs w:val="24"/>
          <w:lang w:val="pt-BR"/>
        </w:rPr>
      </w:pPr>
      <w:bookmarkStart w:id="1" w:name="_GoBack"/>
      <w:bookmarkEnd w:id="1"/>
    </w:p>
    <w:sectPr w:rsidR="00ED36D9" w:rsidRPr="00D207FE" w:rsidSect="001075ED">
      <w:headerReference w:type="default" r:id="rId16"/>
      <w:pgSz w:w="11907" w:h="16840" w:code="9"/>
      <w:pgMar w:top="2410" w:right="1418"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B7" w:rsidRDefault="00720FB7">
      <w:r>
        <w:separator/>
      </w:r>
    </w:p>
  </w:endnote>
  <w:endnote w:type="continuationSeparator" w:id="0">
    <w:p w:rsidR="00720FB7" w:rsidRDefault="00720F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B7" w:rsidRDefault="00720FB7">
      <w:r>
        <w:separator/>
      </w:r>
    </w:p>
  </w:footnote>
  <w:footnote w:type="continuationSeparator" w:id="0">
    <w:p w:rsidR="00720FB7" w:rsidRDefault="00720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02" w:rsidRDefault="00CC7D02">
    <w:pPr>
      <w:pStyle w:val="Cabealho"/>
    </w:pPr>
    <w:r w:rsidRPr="00CC7D02">
      <w:drawing>
        <wp:anchor distT="0" distB="0" distL="114300" distR="114300" simplePos="0" relativeHeight="251659264" behindDoc="1" locked="0" layoutInCell="1" allowOverlap="1">
          <wp:simplePos x="0" y="0"/>
          <wp:positionH relativeFrom="column">
            <wp:posOffset>-918210</wp:posOffset>
          </wp:positionH>
          <wp:positionV relativeFrom="paragraph">
            <wp:posOffset>-285750</wp:posOffset>
          </wp:positionV>
          <wp:extent cx="7058025" cy="97155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71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7" w:rsidRPr="00A57549" w:rsidRDefault="00CC7D02" w:rsidP="00A57549">
    <w:pPr>
      <w:pStyle w:val="Cabealho"/>
    </w:pPr>
    <w:r w:rsidRPr="00CC7D02">
      <w:drawing>
        <wp:anchor distT="0" distB="0" distL="114300" distR="114300" simplePos="0" relativeHeight="251661312" behindDoc="1" locked="0" layoutInCell="1" allowOverlap="1">
          <wp:simplePos x="0" y="0"/>
          <wp:positionH relativeFrom="column">
            <wp:posOffset>-586105</wp:posOffset>
          </wp:positionH>
          <wp:positionV relativeFrom="paragraph">
            <wp:posOffset>-133350</wp:posOffset>
          </wp:positionV>
          <wp:extent cx="7058025" cy="971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715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E6A6F1AE"/>
    <w:lvl w:ilvl="0" w:tplc="68283722">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A88695E"/>
    <w:multiLevelType w:val="singleLevel"/>
    <w:tmpl w:val="4126CDA0"/>
    <w:lvl w:ilvl="0">
      <w:start w:val="1"/>
      <w:numFmt w:val="lowerLetter"/>
      <w:lvlText w:val="%1)"/>
      <w:legacy w:legacy="1" w:legacySpace="0" w:legacyIndent="283"/>
      <w:lvlJc w:val="left"/>
    </w:lvl>
  </w:abstractNum>
  <w:abstractNum w:abstractNumId="17">
    <w:nsid w:val="5B756FC4"/>
    <w:multiLevelType w:val="hybridMultilevel"/>
    <w:tmpl w:val="E286BCB4"/>
    <w:lvl w:ilvl="0" w:tplc="3F06246C">
      <w:start w:val="10"/>
      <w:numFmt w:val="lowerLetter"/>
      <w:lvlText w:val="%1)"/>
      <w:lvlJc w:val="left"/>
      <w:pPr>
        <w:ind w:left="2836" w:hanging="28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6"/>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0BC5"/>
    <w:rsid w:val="00000BCD"/>
    <w:rsid w:val="00003223"/>
    <w:rsid w:val="000055FE"/>
    <w:rsid w:val="00005F56"/>
    <w:rsid w:val="000105C0"/>
    <w:rsid w:val="000168C2"/>
    <w:rsid w:val="000309D1"/>
    <w:rsid w:val="0003174F"/>
    <w:rsid w:val="00034580"/>
    <w:rsid w:val="0004351E"/>
    <w:rsid w:val="000468BB"/>
    <w:rsid w:val="00051E22"/>
    <w:rsid w:val="00051EAA"/>
    <w:rsid w:val="00052C62"/>
    <w:rsid w:val="00061DB9"/>
    <w:rsid w:val="00061EBC"/>
    <w:rsid w:val="0006294B"/>
    <w:rsid w:val="00064816"/>
    <w:rsid w:val="00067F53"/>
    <w:rsid w:val="0008089B"/>
    <w:rsid w:val="0009354C"/>
    <w:rsid w:val="0009385F"/>
    <w:rsid w:val="000941AB"/>
    <w:rsid w:val="00095735"/>
    <w:rsid w:val="0009684B"/>
    <w:rsid w:val="000B1157"/>
    <w:rsid w:val="000B6BE7"/>
    <w:rsid w:val="000C5B81"/>
    <w:rsid w:val="000D2261"/>
    <w:rsid w:val="000D34F6"/>
    <w:rsid w:val="000D3B09"/>
    <w:rsid w:val="000D3E63"/>
    <w:rsid w:val="000E17D4"/>
    <w:rsid w:val="000E1F64"/>
    <w:rsid w:val="000F330E"/>
    <w:rsid w:val="000F534E"/>
    <w:rsid w:val="001010F2"/>
    <w:rsid w:val="00106C8A"/>
    <w:rsid w:val="00107423"/>
    <w:rsid w:val="001075ED"/>
    <w:rsid w:val="00110C17"/>
    <w:rsid w:val="00111C33"/>
    <w:rsid w:val="001126D3"/>
    <w:rsid w:val="00114C01"/>
    <w:rsid w:val="001211E6"/>
    <w:rsid w:val="00126416"/>
    <w:rsid w:val="00126C47"/>
    <w:rsid w:val="00126D4A"/>
    <w:rsid w:val="00130651"/>
    <w:rsid w:val="00135E9A"/>
    <w:rsid w:val="00143866"/>
    <w:rsid w:val="001672ED"/>
    <w:rsid w:val="001709B1"/>
    <w:rsid w:val="00180766"/>
    <w:rsid w:val="0018554B"/>
    <w:rsid w:val="00196A60"/>
    <w:rsid w:val="0019710F"/>
    <w:rsid w:val="001A5639"/>
    <w:rsid w:val="001A6BBB"/>
    <w:rsid w:val="001B2966"/>
    <w:rsid w:val="001B6F84"/>
    <w:rsid w:val="001C0355"/>
    <w:rsid w:val="001C0D37"/>
    <w:rsid w:val="001D03F1"/>
    <w:rsid w:val="001D2EEB"/>
    <w:rsid w:val="001D3338"/>
    <w:rsid w:val="001D446A"/>
    <w:rsid w:val="001D5A32"/>
    <w:rsid w:val="001D77A9"/>
    <w:rsid w:val="001E41D0"/>
    <w:rsid w:val="001E4254"/>
    <w:rsid w:val="001E6310"/>
    <w:rsid w:val="001F287B"/>
    <w:rsid w:val="001F2CF2"/>
    <w:rsid w:val="001F675C"/>
    <w:rsid w:val="001F7B43"/>
    <w:rsid w:val="00200ECD"/>
    <w:rsid w:val="002053F9"/>
    <w:rsid w:val="00211341"/>
    <w:rsid w:val="0021518E"/>
    <w:rsid w:val="002201F4"/>
    <w:rsid w:val="00226864"/>
    <w:rsid w:val="00234742"/>
    <w:rsid w:val="00234DA2"/>
    <w:rsid w:val="002366AC"/>
    <w:rsid w:val="00236F99"/>
    <w:rsid w:val="00241D99"/>
    <w:rsid w:val="002526B3"/>
    <w:rsid w:val="00262F3A"/>
    <w:rsid w:val="002640B9"/>
    <w:rsid w:val="00264275"/>
    <w:rsid w:val="00280C08"/>
    <w:rsid w:val="00282ED7"/>
    <w:rsid w:val="0028720D"/>
    <w:rsid w:val="002917F6"/>
    <w:rsid w:val="00293660"/>
    <w:rsid w:val="00294050"/>
    <w:rsid w:val="00294B67"/>
    <w:rsid w:val="00295C3C"/>
    <w:rsid w:val="00297355"/>
    <w:rsid w:val="002A3DBA"/>
    <w:rsid w:val="002A5092"/>
    <w:rsid w:val="002A5146"/>
    <w:rsid w:val="002A5864"/>
    <w:rsid w:val="002A66D7"/>
    <w:rsid w:val="002A773D"/>
    <w:rsid w:val="002B0FA3"/>
    <w:rsid w:val="002B21BB"/>
    <w:rsid w:val="002B2567"/>
    <w:rsid w:val="002B5982"/>
    <w:rsid w:val="002C0D96"/>
    <w:rsid w:val="002C1ECC"/>
    <w:rsid w:val="002C26BB"/>
    <w:rsid w:val="002C51EA"/>
    <w:rsid w:val="002D2A51"/>
    <w:rsid w:val="002D44B3"/>
    <w:rsid w:val="002D49EB"/>
    <w:rsid w:val="002D4A66"/>
    <w:rsid w:val="002D7E6A"/>
    <w:rsid w:val="002E7B84"/>
    <w:rsid w:val="002F1138"/>
    <w:rsid w:val="002F2863"/>
    <w:rsid w:val="002F76A0"/>
    <w:rsid w:val="002F7D4A"/>
    <w:rsid w:val="00310D57"/>
    <w:rsid w:val="003212F3"/>
    <w:rsid w:val="00321B05"/>
    <w:rsid w:val="00330FFB"/>
    <w:rsid w:val="00332A0D"/>
    <w:rsid w:val="003370B8"/>
    <w:rsid w:val="00343494"/>
    <w:rsid w:val="00347A4C"/>
    <w:rsid w:val="003548FF"/>
    <w:rsid w:val="003609D7"/>
    <w:rsid w:val="003635B7"/>
    <w:rsid w:val="003722FC"/>
    <w:rsid w:val="00377BF0"/>
    <w:rsid w:val="00381E73"/>
    <w:rsid w:val="0038699E"/>
    <w:rsid w:val="003A277D"/>
    <w:rsid w:val="003A359B"/>
    <w:rsid w:val="003A6283"/>
    <w:rsid w:val="003A6B00"/>
    <w:rsid w:val="003B0474"/>
    <w:rsid w:val="003B1471"/>
    <w:rsid w:val="003B1B94"/>
    <w:rsid w:val="003C3FD2"/>
    <w:rsid w:val="003C51B7"/>
    <w:rsid w:val="003D0587"/>
    <w:rsid w:val="003D1A2E"/>
    <w:rsid w:val="003D20F9"/>
    <w:rsid w:val="003D5AAC"/>
    <w:rsid w:val="003E0781"/>
    <w:rsid w:val="003E16B9"/>
    <w:rsid w:val="003F281D"/>
    <w:rsid w:val="003F28EA"/>
    <w:rsid w:val="003F52A9"/>
    <w:rsid w:val="003F7BB1"/>
    <w:rsid w:val="00403932"/>
    <w:rsid w:val="00403CFC"/>
    <w:rsid w:val="004163CE"/>
    <w:rsid w:val="00427CF0"/>
    <w:rsid w:val="00432192"/>
    <w:rsid w:val="004378C4"/>
    <w:rsid w:val="00440435"/>
    <w:rsid w:val="0044148E"/>
    <w:rsid w:val="0044242B"/>
    <w:rsid w:val="00442560"/>
    <w:rsid w:val="00443954"/>
    <w:rsid w:val="00462A2A"/>
    <w:rsid w:val="00465EE6"/>
    <w:rsid w:val="004746CF"/>
    <w:rsid w:val="004757FD"/>
    <w:rsid w:val="00487CE4"/>
    <w:rsid w:val="004A00A2"/>
    <w:rsid w:val="004A398F"/>
    <w:rsid w:val="004A3BB7"/>
    <w:rsid w:val="004A5ABA"/>
    <w:rsid w:val="004B3561"/>
    <w:rsid w:val="004B4235"/>
    <w:rsid w:val="004C1816"/>
    <w:rsid w:val="004C6DDD"/>
    <w:rsid w:val="004D4290"/>
    <w:rsid w:val="004E2166"/>
    <w:rsid w:val="004E390A"/>
    <w:rsid w:val="004E44F4"/>
    <w:rsid w:val="004E4974"/>
    <w:rsid w:val="004F0956"/>
    <w:rsid w:val="004F481D"/>
    <w:rsid w:val="004F6EC9"/>
    <w:rsid w:val="004F7647"/>
    <w:rsid w:val="005158FC"/>
    <w:rsid w:val="00520C14"/>
    <w:rsid w:val="00524770"/>
    <w:rsid w:val="005259A5"/>
    <w:rsid w:val="005323D9"/>
    <w:rsid w:val="00533380"/>
    <w:rsid w:val="00540BC5"/>
    <w:rsid w:val="005411D0"/>
    <w:rsid w:val="00541C93"/>
    <w:rsid w:val="0054733F"/>
    <w:rsid w:val="00547ABD"/>
    <w:rsid w:val="00550007"/>
    <w:rsid w:val="00550570"/>
    <w:rsid w:val="0055413A"/>
    <w:rsid w:val="005551B5"/>
    <w:rsid w:val="005640EA"/>
    <w:rsid w:val="005665CC"/>
    <w:rsid w:val="005708E4"/>
    <w:rsid w:val="00572954"/>
    <w:rsid w:val="00574E5D"/>
    <w:rsid w:val="00574F0B"/>
    <w:rsid w:val="005753D7"/>
    <w:rsid w:val="00576BE6"/>
    <w:rsid w:val="0058180C"/>
    <w:rsid w:val="005821F7"/>
    <w:rsid w:val="00584778"/>
    <w:rsid w:val="00595743"/>
    <w:rsid w:val="005A5607"/>
    <w:rsid w:val="005B0AD2"/>
    <w:rsid w:val="005B4CA1"/>
    <w:rsid w:val="005B506B"/>
    <w:rsid w:val="005B54BD"/>
    <w:rsid w:val="005C5F92"/>
    <w:rsid w:val="005D01F9"/>
    <w:rsid w:val="005D2B52"/>
    <w:rsid w:val="005D629E"/>
    <w:rsid w:val="005D69CF"/>
    <w:rsid w:val="005D6E56"/>
    <w:rsid w:val="005E043A"/>
    <w:rsid w:val="005E27F6"/>
    <w:rsid w:val="005E4805"/>
    <w:rsid w:val="005E71FD"/>
    <w:rsid w:val="005F14C7"/>
    <w:rsid w:val="005F3F8A"/>
    <w:rsid w:val="005F4657"/>
    <w:rsid w:val="006001B9"/>
    <w:rsid w:val="00601930"/>
    <w:rsid w:val="00603D25"/>
    <w:rsid w:val="006058D1"/>
    <w:rsid w:val="00607CCD"/>
    <w:rsid w:val="00617BD0"/>
    <w:rsid w:val="00624A33"/>
    <w:rsid w:val="006266CA"/>
    <w:rsid w:val="00627842"/>
    <w:rsid w:val="00631509"/>
    <w:rsid w:val="006353A4"/>
    <w:rsid w:val="00644A84"/>
    <w:rsid w:val="00652591"/>
    <w:rsid w:val="0065293C"/>
    <w:rsid w:val="0065428E"/>
    <w:rsid w:val="0065530D"/>
    <w:rsid w:val="0065593F"/>
    <w:rsid w:val="006577C4"/>
    <w:rsid w:val="00661CDA"/>
    <w:rsid w:val="00672AFD"/>
    <w:rsid w:val="00680B27"/>
    <w:rsid w:val="006866C3"/>
    <w:rsid w:val="00692E13"/>
    <w:rsid w:val="006A5A4F"/>
    <w:rsid w:val="006B112B"/>
    <w:rsid w:val="006B1E69"/>
    <w:rsid w:val="006B25D9"/>
    <w:rsid w:val="006B2E19"/>
    <w:rsid w:val="006B4BCA"/>
    <w:rsid w:val="006E1A64"/>
    <w:rsid w:val="006E2E23"/>
    <w:rsid w:val="006E5791"/>
    <w:rsid w:val="006F017B"/>
    <w:rsid w:val="006F28DE"/>
    <w:rsid w:val="006F301F"/>
    <w:rsid w:val="007048AC"/>
    <w:rsid w:val="00704A35"/>
    <w:rsid w:val="00716DDC"/>
    <w:rsid w:val="00720FB7"/>
    <w:rsid w:val="00722605"/>
    <w:rsid w:val="00722928"/>
    <w:rsid w:val="007340A5"/>
    <w:rsid w:val="0075540E"/>
    <w:rsid w:val="00766606"/>
    <w:rsid w:val="00772D83"/>
    <w:rsid w:val="00772E87"/>
    <w:rsid w:val="007737BE"/>
    <w:rsid w:val="007739BC"/>
    <w:rsid w:val="00781D79"/>
    <w:rsid w:val="00782E61"/>
    <w:rsid w:val="007840E5"/>
    <w:rsid w:val="00784ABA"/>
    <w:rsid w:val="007854B2"/>
    <w:rsid w:val="007949FB"/>
    <w:rsid w:val="00796AD2"/>
    <w:rsid w:val="007A1C3A"/>
    <w:rsid w:val="007A46C8"/>
    <w:rsid w:val="007C3E80"/>
    <w:rsid w:val="007C6B75"/>
    <w:rsid w:val="007D0724"/>
    <w:rsid w:val="007D2505"/>
    <w:rsid w:val="007E3D46"/>
    <w:rsid w:val="007F1900"/>
    <w:rsid w:val="007F322B"/>
    <w:rsid w:val="007F63CA"/>
    <w:rsid w:val="0080216C"/>
    <w:rsid w:val="008116C2"/>
    <w:rsid w:val="00816D3D"/>
    <w:rsid w:val="008217F3"/>
    <w:rsid w:val="00822573"/>
    <w:rsid w:val="00823D40"/>
    <w:rsid w:val="00825A8D"/>
    <w:rsid w:val="00826B45"/>
    <w:rsid w:val="008348B2"/>
    <w:rsid w:val="00840C54"/>
    <w:rsid w:val="00845A31"/>
    <w:rsid w:val="00853939"/>
    <w:rsid w:val="00854591"/>
    <w:rsid w:val="00854AA3"/>
    <w:rsid w:val="008631A3"/>
    <w:rsid w:val="00865890"/>
    <w:rsid w:val="00866AEA"/>
    <w:rsid w:val="0087589F"/>
    <w:rsid w:val="008820DE"/>
    <w:rsid w:val="008839E1"/>
    <w:rsid w:val="00883E34"/>
    <w:rsid w:val="0088437A"/>
    <w:rsid w:val="00885989"/>
    <w:rsid w:val="00886294"/>
    <w:rsid w:val="008874F4"/>
    <w:rsid w:val="00887EB7"/>
    <w:rsid w:val="00891ADE"/>
    <w:rsid w:val="0089320D"/>
    <w:rsid w:val="0089605D"/>
    <w:rsid w:val="00896FCE"/>
    <w:rsid w:val="008A00D2"/>
    <w:rsid w:val="008A120E"/>
    <w:rsid w:val="008A4E27"/>
    <w:rsid w:val="008A54C8"/>
    <w:rsid w:val="008A7E0B"/>
    <w:rsid w:val="008B28A5"/>
    <w:rsid w:val="008C53AF"/>
    <w:rsid w:val="008D1EF9"/>
    <w:rsid w:val="008E3EB7"/>
    <w:rsid w:val="008E4F2F"/>
    <w:rsid w:val="008E7E3D"/>
    <w:rsid w:val="008F3EA1"/>
    <w:rsid w:val="008F3F87"/>
    <w:rsid w:val="008F5A65"/>
    <w:rsid w:val="008F7308"/>
    <w:rsid w:val="008F7441"/>
    <w:rsid w:val="00900076"/>
    <w:rsid w:val="00904B76"/>
    <w:rsid w:val="00912CE7"/>
    <w:rsid w:val="0092594B"/>
    <w:rsid w:val="0092762D"/>
    <w:rsid w:val="00946BDF"/>
    <w:rsid w:val="00947DAB"/>
    <w:rsid w:val="00952445"/>
    <w:rsid w:val="00952B5E"/>
    <w:rsid w:val="009538B1"/>
    <w:rsid w:val="00954F63"/>
    <w:rsid w:val="009866F7"/>
    <w:rsid w:val="00994585"/>
    <w:rsid w:val="00994DD5"/>
    <w:rsid w:val="009A1859"/>
    <w:rsid w:val="009A4508"/>
    <w:rsid w:val="009A4F83"/>
    <w:rsid w:val="009B058B"/>
    <w:rsid w:val="009B4573"/>
    <w:rsid w:val="009D52BC"/>
    <w:rsid w:val="009E7498"/>
    <w:rsid w:val="009F2211"/>
    <w:rsid w:val="009F41F5"/>
    <w:rsid w:val="00A120C1"/>
    <w:rsid w:val="00A12D13"/>
    <w:rsid w:val="00A13E8E"/>
    <w:rsid w:val="00A17F81"/>
    <w:rsid w:val="00A35ADD"/>
    <w:rsid w:val="00A372B9"/>
    <w:rsid w:val="00A37AB3"/>
    <w:rsid w:val="00A37E0D"/>
    <w:rsid w:val="00A41E4E"/>
    <w:rsid w:val="00A57398"/>
    <w:rsid w:val="00A57549"/>
    <w:rsid w:val="00A632BE"/>
    <w:rsid w:val="00A63D83"/>
    <w:rsid w:val="00A6512D"/>
    <w:rsid w:val="00A673FC"/>
    <w:rsid w:val="00A678BE"/>
    <w:rsid w:val="00A67ECF"/>
    <w:rsid w:val="00A7259F"/>
    <w:rsid w:val="00A83341"/>
    <w:rsid w:val="00A847C5"/>
    <w:rsid w:val="00A90023"/>
    <w:rsid w:val="00A9173D"/>
    <w:rsid w:val="00A93CF2"/>
    <w:rsid w:val="00A9525A"/>
    <w:rsid w:val="00A97D1A"/>
    <w:rsid w:val="00AA1681"/>
    <w:rsid w:val="00AA1A98"/>
    <w:rsid w:val="00AB62A2"/>
    <w:rsid w:val="00AB6A49"/>
    <w:rsid w:val="00AC5A96"/>
    <w:rsid w:val="00AC64B0"/>
    <w:rsid w:val="00AC796F"/>
    <w:rsid w:val="00AD48A2"/>
    <w:rsid w:val="00AE2BA7"/>
    <w:rsid w:val="00AF4284"/>
    <w:rsid w:val="00B03988"/>
    <w:rsid w:val="00B13FA2"/>
    <w:rsid w:val="00B20091"/>
    <w:rsid w:val="00B25451"/>
    <w:rsid w:val="00B26613"/>
    <w:rsid w:val="00B43E61"/>
    <w:rsid w:val="00B46A47"/>
    <w:rsid w:val="00B526E3"/>
    <w:rsid w:val="00B60085"/>
    <w:rsid w:val="00B60E0B"/>
    <w:rsid w:val="00B63BE8"/>
    <w:rsid w:val="00B64D67"/>
    <w:rsid w:val="00B6506A"/>
    <w:rsid w:val="00B76336"/>
    <w:rsid w:val="00B92A3F"/>
    <w:rsid w:val="00B959EE"/>
    <w:rsid w:val="00BA1730"/>
    <w:rsid w:val="00BA3069"/>
    <w:rsid w:val="00BA5517"/>
    <w:rsid w:val="00BB0B70"/>
    <w:rsid w:val="00BB279D"/>
    <w:rsid w:val="00BB2FB1"/>
    <w:rsid w:val="00BB3191"/>
    <w:rsid w:val="00BB3C06"/>
    <w:rsid w:val="00BB706E"/>
    <w:rsid w:val="00BC45EA"/>
    <w:rsid w:val="00BD4D6E"/>
    <w:rsid w:val="00BE149F"/>
    <w:rsid w:val="00BE3EB0"/>
    <w:rsid w:val="00BE5BF9"/>
    <w:rsid w:val="00BE5E1C"/>
    <w:rsid w:val="00BF15E0"/>
    <w:rsid w:val="00BF3056"/>
    <w:rsid w:val="00BF330D"/>
    <w:rsid w:val="00C033BB"/>
    <w:rsid w:val="00C04A7D"/>
    <w:rsid w:val="00C05070"/>
    <w:rsid w:val="00C10D07"/>
    <w:rsid w:val="00C1144B"/>
    <w:rsid w:val="00C11C2C"/>
    <w:rsid w:val="00C134F3"/>
    <w:rsid w:val="00C1478F"/>
    <w:rsid w:val="00C1506E"/>
    <w:rsid w:val="00C2270E"/>
    <w:rsid w:val="00C305A8"/>
    <w:rsid w:val="00C3116B"/>
    <w:rsid w:val="00C31FE8"/>
    <w:rsid w:val="00C34F6D"/>
    <w:rsid w:val="00C36AD8"/>
    <w:rsid w:val="00C42284"/>
    <w:rsid w:val="00C44C85"/>
    <w:rsid w:val="00C507E4"/>
    <w:rsid w:val="00C517DD"/>
    <w:rsid w:val="00C656C1"/>
    <w:rsid w:val="00C72861"/>
    <w:rsid w:val="00C73DD7"/>
    <w:rsid w:val="00C84BF5"/>
    <w:rsid w:val="00C90D9B"/>
    <w:rsid w:val="00C910B7"/>
    <w:rsid w:val="00C93CF7"/>
    <w:rsid w:val="00C9650E"/>
    <w:rsid w:val="00CA54C8"/>
    <w:rsid w:val="00CA57A3"/>
    <w:rsid w:val="00CB0139"/>
    <w:rsid w:val="00CB362A"/>
    <w:rsid w:val="00CB5FBE"/>
    <w:rsid w:val="00CC29CF"/>
    <w:rsid w:val="00CC4A32"/>
    <w:rsid w:val="00CC665F"/>
    <w:rsid w:val="00CC7D02"/>
    <w:rsid w:val="00CD2873"/>
    <w:rsid w:val="00CD2BAD"/>
    <w:rsid w:val="00CD42F1"/>
    <w:rsid w:val="00CE2BAD"/>
    <w:rsid w:val="00CE6713"/>
    <w:rsid w:val="00CE7FF4"/>
    <w:rsid w:val="00CF23EE"/>
    <w:rsid w:val="00CF380A"/>
    <w:rsid w:val="00D020F5"/>
    <w:rsid w:val="00D1752F"/>
    <w:rsid w:val="00D207FE"/>
    <w:rsid w:val="00D2204E"/>
    <w:rsid w:val="00D24ED2"/>
    <w:rsid w:val="00D30E97"/>
    <w:rsid w:val="00D3106B"/>
    <w:rsid w:val="00D31429"/>
    <w:rsid w:val="00D35310"/>
    <w:rsid w:val="00D35F41"/>
    <w:rsid w:val="00D40781"/>
    <w:rsid w:val="00D420FF"/>
    <w:rsid w:val="00D65078"/>
    <w:rsid w:val="00D6602F"/>
    <w:rsid w:val="00D66A34"/>
    <w:rsid w:val="00D70B2C"/>
    <w:rsid w:val="00D7278B"/>
    <w:rsid w:val="00D73A60"/>
    <w:rsid w:val="00D77F0D"/>
    <w:rsid w:val="00D84624"/>
    <w:rsid w:val="00D934C2"/>
    <w:rsid w:val="00DA456C"/>
    <w:rsid w:val="00DA6355"/>
    <w:rsid w:val="00DB220A"/>
    <w:rsid w:val="00DB3060"/>
    <w:rsid w:val="00DB3593"/>
    <w:rsid w:val="00DB3A28"/>
    <w:rsid w:val="00DB5967"/>
    <w:rsid w:val="00DC0FB5"/>
    <w:rsid w:val="00DC41EB"/>
    <w:rsid w:val="00DD640C"/>
    <w:rsid w:val="00DD6C38"/>
    <w:rsid w:val="00DD6DC5"/>
    <w:rsid w:val="00DE2713"/>
    <w:rsid w:val="00DE3247"/>
    <w:rsid w:val="00DE4420"/>
    <w:rsid w:val="00DE4B01"/>
    <w:rsid w:val="00DE4D39"/>
    <w:rsid w:val="00DE7897"/>
    <w:rsid w:val="00DF3306"/>
    <w:rsid w:val="00E02DBE"/>
    <w:rsid w:val="00E101AF"/>
    <w:rsid w:val="00E15C42"/>
    <w:rsid w:val="00E1626B"/>
    <w:rsid w:val="00E17A41"/>
    <w:rsid w:val="00E205D4"/>
    <w:rsid w:val="00E21C16"/>
    <w:rsid w:val="00E25BEA"/>
    <w:rsid w:val="00E26E19"/>
    <w:rsid w:val="00E3786F"/>
    <w:rsid w:val="00E37A68"/>
    <w:rsid w:val="00E43992"/>
    <w:rsid w:val="00E53515"/>
    <w:rsid w:val="00E53F56"/>
    <w:rsid w:val="00E55397"/>
    <w:rsid w:val="00E564A5"/>
    <w:rsid w:val="00E601C3"/>
    <w:rsid w:val="00E60721"/>
    <w:rsid w:val="00E64C02"/>
    <w:rsid w:val="00E70E8D"/>
    <w:rsid w:val="00E73319"/>
    <w:rsid w:val="00E7532C"/>
    <w:rsid w:val="00E77E2B"/>
    <w:rsid w:val="00E8102F"/>
    <w:rsid w:val="00E843CD"/>
    <w:rsid w:val="00E87FAF"/>
    <w:rsid w:val="00E90BD2"/>
    <w:rsid w:val="00E9709A"/>
    <w:rsid w:val="00E97399"/>
    <w:rsid w:val="00EA451A"/>
    <w:rsid w:val="00EB3458"/>
    <w:rsid w:val="00EB5C49"/>
    <w:rsid w:val="00EC160F"/>
    <w:rsid w:val="00EC5EBB"/>
    <w:rsid w:val="00EC69DA"/>
    <w:rsid w:val="00ED36D9"/>
    <w:rsid w:val="00ED7E16"/>
    <w:rsid w:val="00EE2C64"/>
    <w:rsid w:val="00EF02D8"/>
    <w:rsid w:val="00EF1178"/>
    <w:rsid w:val="00EF243E"/>
    <w:rsid w:val="00EF3E7D"/>
    <w:rsid w:val="00F01443"/>
    <w:rsid w:val="00F0479C"/>
    <w:rsid w:val="00F04B43"/>
    <w:rsid w:val="00F12CAC"/>
    <w:rsid w:val="00F1322F"/>
    <w:rsid w:val="00F217E0"/>
    <w:rsid w:val="00F2460E"/>
    <w:rsid w:val="00F24F47"/>
    <w:rsid w:val="00F2575C"/>
    <w:rsid w:val="00F26895"/>
    <w:rsid w:val="00F35EF7"/>
    <w:rsid w:val="00F3618E"/>
    <w:rsid w:val="00F379E6"/>
    <w:rsid w:val="00F46F5C"/>
    <w:rsid w:val="00F503A9"/>
    <w:rsid w:val="00F526A5"/>
    <w:rsid w:val="00F637B1"/>
    <w:rsid w:val="00F71FDA"/>
    <w:rsid w:val="00F727C4"/>
    <w:rsid w:val="00F72AA7"/>
    <w:rsid w:val="00F83455"/>
    <w:rsid w:val="00F85078"/>
    <w:rsid w:val="00F85F58"/>
    <w:rsid w:val="00F86950"/>
    <w:rsid w:val="00F86E4A"/>
    <w:rsid w:val="00F875F3"/>
    <w:rsid w:val="00F96520"/>
    <w:rsid w:val="00F9756C"/>
    <w:rsid w:val="00FA01ED"/>
    <w:rsid w:val="00FB1D45"/>
    <w:rsid w:val="00FB21BD"/>
    <w:rsid w:val="00FC1752"/>
    <w:rsid w:val="00FC1AD6"/>
    <w:rsid w:val="00FC3E92"/>
    <w:rsid w:val="00FC406A"/>
    <w:rsid w:val="00FE1E42"/>
    <w:rsid w:val="00FE52B4"/>
    <w:rsid w:val="00FE7FB4"/>
    <w:rsid w:val="00FF0484"/>
    <w:rsid w:val="00FF0BB7"/>
    <w:rsid w:val="00FF4813"/>
    <w:rsid w:val="00FF7430"/>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D220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204E"/>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pessoajuridica/cnpj/cnpjreva/cnpjreva_solicitacao2.asp" TargetMode="External"/><Relationship Id="rId13" Type="http://schemas.openxmlformats.org/officeDocument/2006/relationships/hyperlink" Target="http://www.dividaativa.pge.sp.gov.br/da-ic-web/inicio.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fge.caixa.gov.br/Cidadao/Crf/FgeCfSCriteriosPesquisa.asp" TargetMode="External"/><Relationship Id="rId4" Type="http://schemas.openxmlformats.org/officeDocument/2006/relationships/settings" Target="settings.xml"/><Relationship Id="rId9" Type="http://schemas.openxmlformats.org/officeDocument/2006/relationships/hyperlink" Target="http://www.receita.fazenda.gov.br/Aplicacoes/ATSPO/Certidao/CndConjuntaInter/InformaNICertidao.asp?Tipo=1" TargetMode="External"/><Relationship Id="rId14" Type="http://schemas.openxmlformats.org/officeDocument/2006/relationships/hyperlink" Target="https://www.suzanapolis.sp.gov.br/paginas/portal/licitacoes/modalidades?exerci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EB102-9692-41FB-976B-BA3D3CA5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33</Pages>
  <Words>11764</Words>
  <Characters>63531</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213</cp:revision>
  <cp:lastPrinted>2021-05-18T19:32:00Z</cp:lastPrinted>
  <dcterms:created xsi:type="dcterms:W3CDTF">2020-07-08T13:49:00Z</dcterms:created>
  <dcterms:modified xsi:type="dcterms:W3CDTF">2021-05-18T19:39:00Z</dcterms:modified>
</cp:coreProperties>
</file>